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A2C" w:rsidRDefault="00EA1A2C" w:rsidP="002017C1">
      <w:pPr>
        <w:autoSpaceDE w:val="0"/>
        <w:autoSpaceDN w:val="0"/>
        <w:adjustRightInd w:val="0"/>
        <w:spacing w:after="0" w:line="240" w:lineRule="auto"/>
        <w:ind w:firstLine="708"/>
        <w:jc w:val="center"/>
        <w:rPr>
          <w:rFonts w:ascii="Times New Roman" w:hAnsi="Times New Roman" w:cs="Times New Roman"/>
          <w:b/>
          <w:sz w:val="28"/>
          <w:szCs w:val="28"/>
        </w:rPr>
      </w:pPr>
    </w:p>
    <w:p w:rsidR="00EA1A2C" w:rsidRDefault="00EA1A2C" w:rsidP="00EA1A2C">
      <w:pPr>
        <w:spacing w:after="0" w:line="240" w:lineRule="auto"/>
        <w:ind w:left="4961"/>
        <w:rPr>
          <w:rFonts w:ascii="Times New Roman" w:hAnsi="Times New Roman"/>
          <w:sz w:val="28"/>
        </w:rPr>
      </w:pPr>
      <w:r>
        <w:rPr>
          <w:rFonts w:ascii="Times New Roman" w:hAnsi="Times New Roman"/>
          <w:sz w:val="28"/>
        </w:rPr>
        <w:t xml:space="preserve">Приложение </w:t>
      </w:r>
    </w:p>
    <w:p w:rsidR="00EA1A2C" w:rsidRDefault="00EA1A2C" w:rsidP="00EA1A2C">
      <w:pPr>
        <w:spacing w:after="0" w:line="240" w:lineRule="auto"/>
        <w:ind w:left="4961"/>
        <w:rPr>
          <w:rFonts w:ascii="Times New Roman" w:hAnsi="Times New Roman"/>
          <w:sz w:val="28"/>
        </w:rPr>
      </w:pPr>
      <w:proofErr w:type="gramStart"/>
      <w:r>
        <w:rPr>
          <w:rFonts w:ascii="Times New Roman" w:hAnsi="Times New Roman"/>
          <w:sz w:val="28"/>
        </w:rPr>
        <w:t>к</w:t>
      </w:r>
      <w:proofErr w:type="gramEnd"/>
      <w:r>
        <w:rPr>
          <w:rFonts w:ascii="Times New Roman" w:hAnsi="Times New Roman"/>
          <w:sz w:val="28"/>
        </w:rPr>
        <w:t xml:space="preserve"> приказу министерства экологии и рационального природопользования Красноярского края</w:t>
      </w:r>
    </w:p>
    <w:p w:rsidR="00EA1A2C" w:rsidRDefault="00EA1A2C" w:rsidP="00EA1A2C">
      <w:pPr>
        <w:spacing w:after="0" w:line="240" w:lineRule="auto"/>
        <w:ind w:left="4961"/>
        <w:rPr>
          <w:rFonts w:ascii="Times New Roman" w:hAnsi="Times New Roman"/>
          <w:sz w:val="28"/>
        </w:rPr>
      </w:pPr>
    </w:p>
    <w:p w:rsidR="00EA1A2C" w:rsidRPr="00CC46D3" w:rsidRDefault="00EA1A2C" w:rsidP="00EA1A2C">
      <w:pPr>
        <w:spacing w:after="0" w:line="240" w:lineRule="auto"/>
        <w:ind w:left="4961"/>
        <w:rPr>
          <w:rFonts w:ascii="Times New Roman" w:hAnsi="Times New Roman"/>
          <w:sz w:val="28"/>
          <w:u w:val="single"/>
        </w:rPr>
      </w:pPr>
      <w:proofErr w:type="gramStart"/>
      <w:r w:rsidRPr="00A963CB">
        <w:rPr>
          <w:rFonts w:ascii="Times New Roman" w:hAnsi="Times New Roman"/>
          <w:sz w:val="28"/>
        </w:rPr>
        <w:t>от</w:t>
      </w:r>
      <w:proofErr w:type="gramEnd"/>
      <w:r w:rsidRPr="00A963CB">
        <w:rPr>
          <w:rFonts w:ascii="Times New Roman" w:hAnsi="Times New Roman"/>
          <w:sz w:val="28"/>
        </w:rPr>
        <w:t xml:space="preserve"> ______________</w:t>
      </w:r>
      <w:r>
        <w:rPr>
          <w:rFonts w:ascii="Times New Roman" w:hAnsi="Times New Roman"/>
          <w:sz w:val="28"/>
        </w:rPr>
        <w:t xml:space="preserve">№ </w:t>
      </w:r>
      <w:r w:rsidRPr="00A963CB">
        <w:rPr>
          <w:rFonts w:ascii="Times New Roman" w:hAnsi="Times New Roman"/>
          <w:sz w:val="28"/>
        </w:rPr>
        <w:t>__________</w:t>
      </w:r>
    </w:p>
    <w:p w:rsidR="00EA1A2C" w:rsidRDefault="00EA1A2C" w:rsidP="00EA1A2C">
      <w:pPr>
        <w:ind w:firstLine="709"/>
        <w:jc w:val="both"/>
        <w:rPr>
          <w:rFonts w:ascii="Times New Roman" w:hAnsi="Times New Roman"/>
          <w:sz w:val="28"/>
        </w:rPr>
      </w:pPr>
    </w:p>
    <w:p w:rsidR="00775144" w:rsidRPr="002F2A99" w:rsidRDefault="005C561E" w:rsidP="002017C1">
      <w:pPr>
        <w:autoSpaceDE w:val="0"/>
        <w:autoSpaceDN w:val="0"/>
        <w:adjustRightInd w:val="0"/>
        <w:spacing w:after="0" w:line="240" w:lineRule="auto"/>
        <w:ind w:firstLine="708"/>
        <w:jc w:val="center"/>
        <w:rPr>
          <w:rFonts w:ascii="Times New Roman" w:hAnsi="Times New Roman" w:cs="Times New Roman"/>
          <w:b/>
          <w:sz w:val="28"/>
          <w:szCs w:val="28"/>
        </w:rPr>
      </w:pPr>
      <w:r w:rsidRPr="002F2A99">
        <w:rPr>
          <w:rFonts w:ascii="Times New Roman" w:hAnsi="Times New Roman" w:cs="Times New Roman"/>
          <w:b/>
          <w:sz w:val="28"/>
          <w:szCs w:val="28"/>
        </w:rPr>
        <w:t>Программа профилактики рисков причинения вреда (ущерба) охраняемым зак</w:t>
      </w:r>
      <w:r w:rsidR="00325090" w:rsidRPr="002F2A99">
        <w:rPr>
          <w:rFonts w:ascii="Times New Roman" w:hAnsi="Times New Roman" w:cs="Times New Roman"/>
          <w:b/>
          <w:sz w:val="28"/>
          <w:szCs w:val="28"/>
        </w:rPr>
        <w:t xml:space="preserve">оном ценностям при осуществлении </w:t>
      </w:r>
      <w:r w:rsidR="003300E1" w:rsidRPr="002F2A99">
        <w:rPr>
          <w:rFonts w:ascii="Times New Roman" w:hAnsi="Times New Roman" w:cs="Times New Roman"/>
          <w:b/>
          <w:sz w:val="28"/>
          <w:szCs w:val="28"/>
        </w:rPr>
        <w:t>регионального государственного контроля (надзора) в области охраны и использования особо охраняемых природных территорий на 202</w:t>
      </w:r>
      <w:r w:rsidR="005D3EA2">
        <w:rPr>
          <w:rFonts w:ascii="Times New Roman" w:hAnsi="Times New Roman" w:cs="Times New Roman"/>
          <w:b/>
          <w:sz w:val="28"/>
          <w:szCs w:val="28"/>
        </w:rPr>
        <w:t>3</w:t>
      </w:r>
      <w:r w:rsidR="003300E1" w:rsidRPr="002F2A99">
        <w:rPr>
          <w:rFonts w:ascii="Times New Roman" w:hAnsi="Times New Roman" w:cs="Times New Roman"/>
          <w:b/>
          <w:sz w:val="28"/>
          <w:szCs w:val="28"/>
        </w:rPr>
        <w:t xml:space="preserve"> год</w:t>
      </w:r>
    </w:p>
    <w:p w:rsidR="003300E1" w:rsidRDefault="003300E1" w:rsidP="002017C1">
      <w:pPr>
        <w:autoSpaceDE w:val="0"/>
        <w:autoSpaceDN w:val="0"/>
        <w:adjustRightInd w:val="0"/>
        <w:spacing w:after="0" w:line="240" w:lineRule="auto"/>
        <w:ind w:firstLine="708"/>
        <w:jc w:val="center"/>
        <w:rPr>
          <w:rFonts w:ascii="Times New Roman" w:hAnsi="Times New Roman" w:cs="Times New Roman"/>
          <w:b/>
          <w:sz w:val="28"/>
          <w:szCs w:val="28"/>
        </w:rPr>
      </w:pPr>
    </w:p>
    <w:p w:rsidR="00E519B3" w:rsidRPr="002F2A99" w:rsidRDefault="00E519B3" w:rsidP="002017C1">
      <w:pPr>
        <w:autoSpaceDE w:val="0"/>
        <w:autoSpaceDN w:val="0"/>
        <w:adjustRightInd w:val="0"/>
        <w:spacing w:after="0" w:line="240" w:lineRule="auto"/>
        <w:ind w:firstLine="708"/>
        <w:jc w:val="center"/>
        <w:rPr>
          <w:rFonts w:ascii="Times New Roman" w:hAnsi="Times New Roman" w:cs="Times New Roman"/>
          <w:b/>
          <w:sz w:val="28"/>
          <w:szCs w:val="28"/>
        </w:rPr>
      </w:pPr>
      <w:bookmarkStart w:id="0" w:name="_GoBack"/>
      <w:bookmarkEnd w:id="0"/>
    </w:p>
    <w:tbl>
      <w:tblPr>
        <w:tblStyle w:val="af5"/>
        <w:tblW w:w="9889" w:type="dxa"/>
        <w:tblLayout w:type="fixed"/>
        <w:tblLook w:val="04A0" w:firstRow="1" w:lastRow="0" w:firstColumn="1" w:lastColumn="0" w:noHBand="0" w:noVBand="1"/>
      </w:tblPr>
      <w:tblGrid>
        <w:gridCol w:w="2235"/>
        <w:gridCol w:w="7654"/>
      </w:tblGrid>
      <w:tr w:rsidR="002F3844" w:rsidRPr="00C519CF" w:rsidTr="00712F10">
        <w:tc>
          <w:tcPr>
            <w:tcW w:w="2235" w:type="dxa"/>
          </w:tcPr>
          <w:p w:rsidR="002F3844" w:rsidRPr="00C519CF" w:rsidRDefault="002F3844" w:rsidP="00735721">
            <w:pPr>
              <w:autoSpaceDE w:val="0"/>
              <w:autoSpaceDN w:val="0"/>
              <w:adjustRightInd w:val="0"/>
              <w:jc w:val="both"/>
              <w:rPr>
                <w:rFonts w:ascii="Times New Roman" w:eastAsia="Times New Roman" w:hAnsi="Times New Roman" w:cs="Times New Roman"/>
                <w:sz w:val="28"/>
                <w:szCs w:val="28"/>
                <w:lang w:eastAsia="ru-RU"/>
              </w:rPr>
            </w:pPr>
            <w:r w:rsidRPr="00C519CF">
              <w:rPr>
                <w:rFonts w:ascii="Times New Roman" w:eastAsia="Times New Roman" w:hAnsi="Times New Roman" w:cs="Times New Roman"/>
                <w:sz w:val="28"/>
                <w:szCs w:val="28"/>
                <w:lang w:eastAsia="ru-RU"/>
              </w:rPr>
              <w:t>Наименование программы</w:t>
            </w:r>
          </w:p>
        </w:tc>
        <w:tc>
          <w:tcPr>
            <w:tcW w:w="7654" w:type="dxa"/>
          </w:tcPr>
          <w:p w:rsidR="002F3844" w:rsidRPr="00D77639" w:rsidRDefault="002F3844" w:rsidP="00D66463">
            <w:pPr>
              <w:autoSpaceDE w:val="0"/>
              <w:autoSpaceDN w:val="0"/>
              <w:adjustRightInd w:val="0"/>
              <w:ind w:firstLine="317"/>
              <w:jc w:val="both"/>
              <w:rPr>
                <w:rFonts w:ascii="Times New Roman" w:hAnsi="Times New Roman" w:cs="Times New Roman"/>
                <w:sz w:val="28"/>
                <w:szCs w:val="28"/>
              </w:rPr>
            </w:pPr>
            <w:r w:rsidRPr="00C519CF">
              <w:rPr>
                <w:rFonts w:ascii="Times New Roman" w:hAnsi="Times New Roman" w:cs="Times New Roman"/>
                <w:sz w:val="28"/>
                <w:szCs w:val="28"/>
              </w:rPr>
              <w:t xml:space="preserve">Программа </w:t>
            </w:r>
            <w:r w:rsidR="00D77639" w:rsidRPr="00D77639">
              <w:rPr>
                <w:rFonts w:ascii="Times New Roman" w:hAnsi="Times New Roman" w:cs="Times New Roman"/>
                <w:sz w:val="28"/>
                <w:szCs w:val="28"/>
              </w:rPr>
              <w:t xml:space="preserve">профилактики рисков причинения вреда (ущерба) охраняемым законом ценностям при осуществлении регионального государственного контроля (надзора) </w:t>
            </w:r>
            <w:r w:rsidR="009D025D">
              <w:rPr>
                <w:rFonts w:ascii="Times New Roman" w:hAnsi="Times New Roman" w:cs="Times New Roman"/>
                <w:sz w:val="28"/>
                <w:szCs w:val="28"/>
              </w:rPr>
              <w:br/>
            </w:r>
            <w:r w:rsidR="00D77639" w:rsidRPr="00D77639">
              <w:rPr>
                <w:rFonts w:ascii="Times New Roman" w:hAnsi="Times New Roman" w:cs="Times New Roman"/>
                <w:sz w:val="28"/>
                <w:szCs w:val="28"/>
              </w:rPr>
              <w:t>в области охраны и использования особо охраняемых природных территорий на 202</w:t>
            </w:r>
            <w:r w:rsidR="00C25A7B">
              <w:rPr>
                <w:rFonts w:ascii="Times New Roman" w:hAnsi="Times New Roman" w:cs="Times New Roman"/>
                <w:sz w:val="28"/>
                <w:szCs w:val="28"/>
              </w:rPr>
              <w:t>3</w:t>
            </w:r>
            <w:r w:rsidR="00D77639" w:rsidRPr="00D77639">
              <w:rPr>
                <w:rFonts w:ascii="Times New Roman" w:hAnsi="Times New Roman" w:cs="Times New Roman"/>
                <w:sz w:val="28"/>
                <w:szCs w:val="28"/>
              </w:rPr>
              <w:t xml:space="preserve"> год</w:t>
            </w:r>
            <w:r w:rsidR="00D77639">
              <w:rPr>
                <w:rFonts w:ascii="Times New Roman" w:hAnsi="Times New Roman" w:cs="Times New Roman"/>
                <w:sz w:val="28"/>
                <w:szCs w:val="28"/>
              </w:rPr>
              <w:t xml:space="preserve"> </w:t>
            </w:r>
            <w:r w:rsidRPr="00C519CF">
              <w:rPr>
                <w:rFonts w:ascii="Times New Roman" w:hAnsi="Times New Roman" w:cs="Times New Roman"/>
                <w:sz w:val="28"/>
                <w:szCs w:val="28"/>
              </w:rPr>
              <w:t>(далее – Программа</w:t>
            </w:r>
            <w:r w:rsidR="00D77639">
              <w:rPr>
                <w:rFonts w:ascii="Times New Roman" w:hAnsi="Times New Roman" w:cs="Times New Roman"/>
                <w:sz w:val="28"/>
                <w:szCs w:val="28"/>
              </w:rPr>
              <w:t xml:space="preserve"> профилактики</w:t>
            </w:r>
            <w:r w:rsidRPr="00C519CF">
              <w:rPr>
                <w:rFonts w:ascii="Times New Roman" w:hAnsi="Times New Roman" w:cs="Times New Roman"/>
                <w:sz w:val="28"/>
                <w:szCs w:val="28"/>
              </w:rPr>
              <w:t>)</w:t>
            </w:r>
          </w:p>
        </w:tc>
      </w:tr>
      <w:tr w:rsidR="002F3844" w:rsidRPr="00C519CF" w:rsidTr="00712F10">
        <w:tc>
          <w:tcPr>
            <w:tcW w:w="2235" w:type="dxa"/>
          </w:tcPr>
          <w:p w:rsidR="002F3844" w:rsidRPr="00C519CF" w:rsidRDefault="002F3844" w:rsidP="00735721">
            <w:pPr>
              <w:autoSpaceDE w:val="0"/>
              <w:autoSpaceDN w:val="0"/>
              <w:adjustRightInd w:val="0"/>
              <w:jc w:val="both"/>
              <w:rPr>
                <w:rFonts w:ascii="Times New Roman" w:hAnsi="Times New Roman" w:cs="Times New Roman"/>
                <w:sz w:val="28"/>
                <w:szCs w:val="28"/>
                <w:highlight w:val="yellow"/>
              </w:rPr>
            </w:pPr>
            <w:r w:rsidRPr="00C519CF">
              <w:rPr>
                <w:rFonts w:ascii="Times New Roman" w:hAnsi="Times New Roman" w:cs="Times New Roman"/>
                <w:sz w:val="28"/>
                <w:szCs w:val="28"/>
              </w:rPr>
              <w:t>Правовые основания разработки программы</w:t>
            </w:r>
          </w:p>
        </w:tc>
        <w:tc>
          <w:tcPr>
            <w:tcW w:w="7654" w:type="dxa"/>
          </w:tcPr>
          <w:p w:rsidR="00E519B3" w:rsidRDefault="002F3844" w:rsidP="00E519B3">
            <w:pPr>
              <w:autoSpaceDE w:val="0"/>
              <w:autoSpaceDN w:val="0"/>
              <w:adjustRightInd w:val="0"/>
              <w:jc w:val="both"/>
              <w:rPr>
                <w:rFonts w:ascii="Times New Roman" w:hAnsi="Times New Roman" w:cs="Times New Roman"/>
                <w:sz w:val="28"/>
                <w:szCs w:val="28"/>
              </w:rPr>
            </w:pPr>
            <w:r w:rsidRPr="00C519CF">
              <w:rPr>
                <w:rFonts w:ascii="Times New Roman" w:hAnsi="Times New Roman" w:cs="Times New Roman"/>
                <w:sz w:val="28"/>
                <w:szCs w:val="28"/>
              </w:rPr>
              <w:t xml:space="preserve">Федеральный закон от 31.07.2020 № 248-ФЗ </w:t>
            </w:r>
            <w:r>
              <w:rPr>
                <w:rFonts w:ascii="Times New Roman" w:hAnsi="Times New Roman" w:cs="Times New Roman"/>
                <w:sz w:val="28"/>
                <w:szCs w:val="28"/>
              </w:rPr>
              <w:br/>
            </w:r>
            <w:r w:rsidRPr="00C519CF">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 xml:space="preserve"> (далее – </w:t>
            </w:r>
            <w:r w:rsidR="00587A49">
              <w:rPr>
                <w:rFonts w:ascii="Times New Roman" w:hAnsi="Times New Roman" w:cs="Times New Roman"/>
                <w:sz w:val="28"/>
                <w:szCs w:val="28"/>
              </w:rPr>
              <w:t>Закон № 248-ФЗ</w:t>
            </w:r>
            <w:r>
              <w:rPr>
                <w:rFonts w:ascii="Times New Roman" w:hAnsi="Times New Roman" w:cs="Times New Roman"/>
                <w:sz w:val="28"/>
                <w:szCs w:val="28"/>
              </w:rPr>
              <w:t>)</w:t>
            </w:r>
            <w:r w:rsidRPr="00C519CF">
              <w:rPr>
                <w:rFonts w:ascii="Times New Roman" w:hAnsi="Times New Roman" w:cs="Times New Roman"/>
                <w:sz w:val="28"/>
                <w:szCs w:val="28"/>
              </w:rPr>
              <w:t xml:space="preserve">, </w:t>
            </w:r>
            <w:r w:rsidR="00587A49" w:rsidRPr="002F2A99">
              <w:rPr>
                <w:rFonts w:ascii="Times New Roman" w:hAnsi="Times New Roman" w:cs="Times New Roman"/>
                <w:sz w:val="28"/>
                <w:szCs w:val="28"/>
              </w:rPr>
              <w:t>Федеральный закон от 14.03.1995 № 33-ФЗ «Об особо охраняемых природных территориях»</w:t>
            </w:r>
            <w:r w:rsidR="00587A49">
              <w:rPr>
                <w:rFonts w:ascii="Times New Roman" w:hAnsi="Times New Roman" w:cs="Times New Roman"/>
                <w:sz w:val="28"/>
                <w:szCs w:val="28"/>
              </w:rPr>
              <w:t xml:space="preserve"> (далее – Закон № 33-ФЗ)</w:t>
            </w:r>
            <w:r w:rsidR="00587A49" w:rsidRPr="002F2A99">
              <w:rPr>
                <w:rFonts w:ascii="Times New Roman" w:hAnsi="Times New Roman" w:cs="Times New Roman"/>
                <w:sz w:val="28"/>
                <w:szCs w:val="28"/>
              </w:rPr>
              <w:t xml:space="preserve">, </w:t>
            </w:r>
            <w:r w:rsidRPr="00C519CF">
              <w:rPr>
                <w:rFonts w:ascii="Times New Roman" w:hAnsi="Times New Roman" w:cs="Times New Roman"/>
                <w:sz w:val="28"/>
                <w:szCs w:val="28"/>
              </w:rPr>
              <w:t>постановление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587A49">
              <w:rPr>
                <w:rFonts w:ascii="Times New Roman" w:hAnsi="Times New Roman" w:cs="Times New Roman"/>
                <w:sz w:val="28"/>
                <w:szCs w:val="28"/>
              </w:rPr>
              <w:t>,</w:t>
            </w:r>
            <w:r w:rsidRPr="00C519CF">
              <w:rPr>
                <w:rFonts w:ascii="Times New Roman" w:hAnsi="Times New Roman" w:cs="Times New Roman"/>
                <w:sz w:val="28"/>
                <w:szCs w:val="28"/>
              </w:rPr>
              <w:t xml:space="preserve"> </w:t>
            </w:r>
            <w:r w:rsidR="00587A49">
              <w:rPr>
                <w:rFonts w:ascii="Times New Roman" w:hAnsi="Times New Roman" w:cs="Times New Roman"/>
                <w:sz w:val="28"/>
                <w:szCs w:val="28"/>
              </w:rPr>
              <w:t>З</w:t>
            </w:r>
            <w:r w:rsidR="00587A49" w:rsidRPr="002F2A99">
              <w:rPr>
                <w:rFonts w:ascii="Times New Roman" w:hAnsi="Times New Roman" w:cs="Times New Roman"/>
                <w:sz w:val="28"/>
                <w:szCs w:val="28"/>
              </w:rPr>
              <w:t>акон Красноярского края от 28.09.1995 № 7-175 «Об особо охраняемых природных т</w:t>
            </w:r>
            <w:r w:rsidR="00E519B3">
              <w:rPr>
                <w:rFonts w:ascii="Times New Roman" w:hAnsi="Times New Roman" w:cs="Times New Roman"/>
                <w:sz w:val="28"/>
                <w:szCs w:val="28"/>
              </w:rPr>
              <w:t>ерриториях в Красноярском крае»,</w:t>
            </w:r>
            <w:r w:rsidR="00D66463">
              <w:rPr>
                <w:rFonts w:ascii="Times New Roman" w:hAnsi="Times New Roman" w:cs="Times New Roman"/>
                <w:sz w:val="28"/>
                <w:szCs w:val="28"/>
              </w:rPr>
              <w:t xml:space="preserve"> </w:t>
            </w:r>
            <w:r w:rsidR="00E519B3">
              <w:rPr>
                <w:rFonts w:ascii="Times New Roman" w:hAnsi="Times New Roman" w:cs="Times New Roman"/>
                <w:sz w:val="28"/>
                <w:szCs w:val="28"/>
              </w:rPr>
              <w:t>п</w:t>
            </w:r>
            <w:r w:rsidR="00E519B3">
              <w:rPr>
                <w:rFonts w:ascii="Times New Roman" w:hAnsi="Times New Roman" w:cs="Times New Roman"/>
                <w:sz w:val="28"/>
                <w:szCs w:val="28"/>
              </w:rPr>
              <w:t xml:space="preserve">остановление Правительства Красноярского края от 21.12.2021 </w:t>
            </w:r>
            <w:r w:rsidR="00E519B3">
              <w:rPr>
                <w:rFonts w:ascii="Times New Roman" w:hAnsi="Times New Roman" w:cs="Times New Roman"/>
                <w:sz w:val="28"/>
                <w:szCs w:val="28"/>
              </w:rPr>
              <w:t>№</w:t>
            </w:r>
            <w:r w:rsidR="00E519B3">
              <w:rPr>
                <w:rFonts w:ascii="Times New Roman" w:hAnsi="Times New Roman" w:cs="Times New Roman"/>
                <w:sz w:val="28"/>
                <w:szCs w:val="28"/>
              </w:rPr>
              <w:t xml:space="preserve"> 925-п</w:t>
            </w:r>
          </w:p>
          <w:p w:rsidR="002F3844" w:rsidRPr="00C519CF" w:rsidRDefault="00E519B3" w:rsidP="00E519B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О региональном государственном контроле (надзоре) в области охраны и использования особо охраняемых природных территорий</w:t>
            </w:r>
            <w:r>
              <w:rPr>
                <w:rFonts w:ascii="Times New Roman" w:hAnsi="Times New Roman" w:cs="Times New Roman"/>
                <w:sz w:val="28"/>
                <w:szCs w:val="28"/>
              </w:rPr>
              <w:t>»</w:t>
            </w:r>
          </w:p>
          <w:p w:rsidR="002F3844" w:rsidRPr="00C336FB" w:rsidRDefault="002F3844" w:rsidP="00D66463">
            <w:pPr>
              <w:autoSpaceDE w:val="0"/>
              <w:autoSpaceDN w:val="0"/>
              <w:adjustRightInd w:val="0"/>
              <w:ind w:firstLine="317"/>
              <w:jc w:val="both"/>
              <w:rPr>
                <w:rFonts w:ascii="Times New Roman" w:hAnsi="Times New Roman" w:cs="Times New Roman"/>
                <w:sz w:val="10"/>
                <w:szCs w:val="10"/>
              </w:rPr>
            </w:pPr>
          </w:p>
        </w:tc>
      </w:tr>
      <w:tr w:rsidR="002F3844" w:rsidRPr="00C519CF" w:rsidTr="00712F10">
        <w:tc>
          <w:tcPr>
            <w:tcW w:w="2235" w:type="dxa"/>
          </w:tcPr>
          <w:p w:rsidR="002F3844" w:rsidRPr="00C519CF" w:rsidRDefault="002F3844" w:rsidP="00735721">
            <w:pPr>
              <w:autoSpaceDE w:val="0"/>
              <w:autoSpaceDN w:val="0"/>
              <w:adjustRightInd w:val="0"/>
              <w:jc w:val="both"/>
              <w:rPr>
                <w:rFonts w:ascii="Times New Roman" w:hAnsi="Times New Roman" w:cs="Times New Roman"/>
                <w:sz w:val="28"/>
                <w:szCs w:val="28"/>
              </w:rPr>
            </w:pPr>
            <w:r w:rsidRPr="00C519CF">
              <w:rPr>
                <w:rFonts w:ascii="Times New Roman" w:hAnsi="Times New Roman" w:cs="Times New Roman"/>
                <w:sz w:val="28"/>
                <w:szCs w:val="28"/>
              </w:rPr>
              <w:t>Разработчик программы</w:t>
            </w:r>
          </w:p>
        </w:tc>
        <w:tc>
          <w:tcPr>
            <w:tcW w:w="7654" w:type="dxa"/>
          </w:tcPr>
          <w:p w:rsidR="002F3844" w:rsidRPr="00C519CF" w:rsidRDefault="002F3844" w:rsidP="00D66463">
            <w:pPr>
              <w:pStyle w:val="af1"/>
              <w:autoSpaceDE w:val="0"/>
              <w:autoSpaceDN w:val="0"/>
              <w:adjustRightInd w:val="0"/>
              <w:ind w:left="35" w:firstLine="317"/>
              <w:jc w:val="both"/>
              <w:rPr>
                <w:rFonts w:ascii="Times New Roman" w:eastAsiaTheme="minorHAnsi" w:hAnsi="Times New Roman"/>
                <w:sz w:val="28"/>
                <w:szCs w:val="28"/>
              </w:rPr>
            </w:pPr>
            <w:r w:rsidRPr="00C519CF">
              <w:rPr>
                <w:rFonts w:ascii="Times New Roman" w:eastAsiaTheme="minorHAnsi" w:hAnsi="Times New Roman"/>
                <w:sz w:val="28"/>
                <w:szCs w:val="28"/>
              </w:rPr>
              <w:t>Министерство экологии и рационального</w:t>
            </w:r>
            <w:r w:rsidR="00587A49">
              <w:rPr>
                <w:rFonts w:ascii="Times New Roman" w:eastAsiaTheme="minorHAnsi" w:hAnsi="Times New Roman"/>
                <w:sz w:val="28"/>
                <w:szCs w:val="28"/>
              </w:rPr>
              <w:t xml:space="preserve"> </w:t>
            </w:r>
            <w:r w:rsidRPr="00C519CF">
              <w:rPr>
                <w:rFonts w:ascii="Times New Roman" w:eastAsiaTheme="minorHAnsi" w:hAnsi="Times New Roman"/>
                <w:sz w:val="28"/>
                <w:szCs w:val="28"/>
              </w:rPr>
              <w:t>природопользования Красноярского края (далее – министерство)</w:t>
            </w:r>
            <w:r w:rsidR="00587A49">
              <w:rPr>
                <w:rFonts w:ascii="Times New Roman" w:eastAsiaTheme="minorHAnsi" w:hAnsi="Times New Roman"/>
                <w:sz w:val="28"/>
                <w:szCs w:val="28"/>
              </w:rPr>
              <w:t xml:space="preserve">, краевое государственное </w:t>
            </w:r>
            <w:r w:rsidR="00C25A7B">
              <w:rPr>
                <w:rFonts w:ascii="Times New Roman" w:eastAsiaTheme="minorHAnsi" w:hAnsi="Times New Roman"/>
                <w:sz w:val="28"/>
                <w:szCs w:val="28"/>
              </w:rPr>
              <w:t>бюджетное</w:t>
            </w:r>
            <w:r w:rsidR="00587A49">
              <w:rPr>
                <w:rFonts w:ascii="Times New Roman" w:eastAsiaTheme="minorHAnsi" w:hAnsi="Times New Roman"/>
                <w:sz w:val="28"/>
                <w:szCs w:val="28"/>
              </w:rPr>
              <w:t xml:space="preserve"> учреждение «Дирекция по особо охраняемым природным территориям Красноярского края»</w:t>
            </w:r>
            <w:r w:rsidR="00C25A7B">
              <w:rPr>
                <w:rFonts w:ascii="Times New Roman" w:eastAsiaTheme="minorHAnsi" w:hAnsi="Times New Roman"/>
                <w:sz w:val="28"/>
                <w:szCs w:val="28"/>
              </w:rPr>
              <w:t xml:space="preserve"> (далее – КГБУ «Дирекция по ООПТ»)</w:t>
            </w:r>
            <w:r w:rsidR="00587A49">
              <w:rPr>
                <w:rFonts w:ascii="Times New Roman" w:eastAsiaTheme="minorHAnsi" w:hAnsi="Times New Roman"/>
                <w:sz w:val="28"/>
                <w:szCs w:val="28"/>
              </w:rPr>
              <w:t>, краевое государственное бюджетное учреждение «Дирекция природного парка «Ергаки»</w:t>
            </w:r>
            <w:r w:rsidR="00D845AC">
              <w:rPr>
                <w:rFonts w:ascii="Times New Roman" w:eastAsiaTheme="minorHAnsi" w:hAnsi="Times New Roman"/>
                <w:sz w:val="28"/>
                <w:szCs w:val="28"/>
              </w:rPr>
              <w:t xml:space="preserve"> (далее – КГБУ «Дирекция природного парка «Ергаки»).</w:t>
            </w:r>
          </w:p>
          <w:p w:rsidR="002F3844" w:rsidRPr="00C336FB" w:rsidRDefault="002F3844" w:rsidP="00D66463">
            <w:pPr>
              <w:pStyle w:val="af1"/>
              <w:autoSpaceDE w:val="0"/>
              <w:autoSpaceDN w:val="0"/>
              <w:adjustRightInd w:val="0"/>
              <w:ind w:left="35" w:firstLine="317"/>
              <w:jc w:val="both"/>
              <w:rPr>
                <w:rFonts w:ascii="Times New Roman" w:eastAsiaTheme="minorHAnsi" w:hAnsi="Times New Roman"/>
                <w:sz w:val="10"/>
                <w:szCs w:val="10"/>
              </w:rPr>
            </w:pPr>
          </w:p>
        </w:tc>
      </w:tr>
    </w:tbl>
    <w:p w:rsidR="00E519B3" w:rsidRDefault="00E519B3"/>
    <w:tbl>
      <w:tblPr>
        <w:tblStyle w:val="af5"/>
        <w:tblW w:w="9889" w:type="dxa"/>
        <w:tblLayout w:type="fixed"/>
        <w:tblLook w:val="04A0" w:firstRow="1" w:lastRow="0" w:firstColumn="1" w:lastColumn="0" w:noHBand="0" w:noVBand="1"/>
      </w:tblPr>
      <w:tblGrid>
        <w:gridCol w:w="2235"/>
        <w:gridCol w:w="7654"/>
      </w:tblGrid>
      <w:tr w:rsidR="00587A49" w:rsidRPr="00C519CF" w:rsidTr="00712F10">
        <w:tc>
          <w:tcPr>
            <w:tcW w:w="2235" w:type="dxa"/>
          </w:tcPr>
          <w:p w:rsidR="00712F10" w:rsidRPr="00C519CF" w:rsidRDefault="00712F10" w:rsidP="00712F10">
            <w:pPr>
              <w:autoSpaceDE w:val="0"/>
              <w:autoSpaceDN w:val="0"/>
              <w:adjustRightInd w:val="0"/>
              <w:jc w:val="both"/>
              <w:rPr>
                <w:rFonts w:ascii="Times New Roman" w:hAnsi="Times New Roman" w:cs="Times New Roman"/>
                <w:sz w:val="28"/>
                <w:szCs w:val="28"/>
              </w:rPr>
            </w:pPr>
            <w:r w:rsidRPr="00C519CF">
              <w:rPr>
                <w:rFonts w:ascii="Times New Roman" w:hAnsi="Times New Roman" w:cs="Times New Roman"/>
                <w:sz w:val="28"/>
                <w:szCs w:val="28"/>
              </w:rPr>
              <w:lastRenderedPageBreak/>
              <w:t>Цели программы</w:t>
            </w:r>
          </w:p>
          <w:p w:rsidR="00587A49" w:rsidRPr="00C519CF" w:rsidRDefault="00587A49" w:rsidP="00735721">
            <w:pPr>
              <w:autoSpaceDE w:val="0"/>
              <w:autoSpaceDN w:val="0"/>
              <w:adjustRightInd w:val="0"/>
              <w:jc w:val="both"/>
              <w:rPr>
                <w:rFonts w:ascii="Times New Roman" w:hAnsi="Times New Roman" w:cs="Times New Roman"/>
                <w:sz w:val="28"/>
                <w:szCs w:val="28"/>
              </w:rPr>
            </w:pPr>
          </w:p>
        </w:tc>
        <w:tc>
          <w:tcPr>
            <w:tcW w:w="7654" w:type="dxa"/>
          </w:tcPr>
          <w:p w:rsidR="00587A49" w:rsidRPr="002F2A99" w:rsidRDefault="00587A49" w:rsidP="00D66463">
            <w:pPr>
              <w:autoSpaceDE w:val="0"/>
              <w:autoSpaceDN w:val="0"/>
              <w:adjustRightInd w:val="0"/>
              <w:ind w:firstLine="317"/>
              <w:jc w:val="both"/>
              <w:rPr>
                <w:rFonts w:ascii="Times New Roman" w:hAnsi="Times New Roman" w:cs="Times New Roman"/>
                <w:sz w:val="28"/>
                <w:szCs w:val="28"/>
              </w:rPr>
            </w:pPr>
            <w:r w:rsidRPr="002F2A99">
              <w:rPr>
                <w:rFonts w:ascii="Times New Roman" w:hAnsi="Times New Roman" w:cs="Times New Roman"/>
                <w:sz w:val="28"/>
                <w:szCs w:val="28"/>
              </w:rPr>
              <w:t>1) стимулирование добросовестного соблюдения контролируемые лицами на особо охраняемых природных территориях регионального значения и в границах их охранных зон обязательных требований, установленных нормативными правовыми актами Российской Федерации, субъектов Российской Федерации в области охраны и использования особо охраняемых природных территорий (далее - обязательные требования);</w:t>
            </w:r>
          </w:p>
          <w:p w:rsidR="00587A49" w:rsidRPr="002F2A99" w:rsidRDefault="00587A49" w:rsidP="00D66463">
            <w:pPr>
              <w:autoSpaceDE w:val="0"/>
              <w:autoSpaceDN w:val="0"/>
              <w:adjustRightInd w:val="0"/>
              <w:ind w:firstLine="317"/>
              <w:jc w:val="both"/>
              <w:rPr>
                <w:rFonts w:ascii="Times New Roman" w:hAnsi="Times New Roman" w:cs="Times New Roman"/>
                <w:sz w:val="28"/>
                <w:szCs w:val="28"/>
              </w:rPr>
            </w:pPr>
            <w:r w:rsidRPr="002F2A99">
              <w:rPr>
                <w:rFonts w:ascii="Times New Roman" w:hAnsi="Times New Roman" w:cs="Times New Roman"/>
                <w:sz w:val="28"/>
                <w:szCs w:val="28"/>
              </w:rPr>
              <w:t>2) предупреждение нарушений контролируемыми лицами на особо охраняемых природных территориях регионального значения и в границах их охранных зон обязательных требований;</w:t>
            </w:r>
          </w:p>
          <w:p w:rsidR="00587A49" w:rsidRPr="002F2A99" w:rsidRDefault="00587A49" w:rsidP="00D66463">
            <w:pPr>
              <w:autoSpaceDE w:val="0"/>
              <w:autoSpaceDN w:val="0"/>
              <w:adjustRightInd w:val="0"/>
              <w:ind w:firstLine="317"/>
              <w:jc w:val="both"/>
              <w:rPr>
                <w:rFonts w:ascii="Times New Roman" w:hAnsi="Times New Roman" w:cs="Times New Roman"/>
                <w:sz w:val="28"/>
                <w:szCs w:val="28"/>
              </w:rPr>
            </w:pPr>
            <w:r w:rsidRPr="002F2A99">
              <w:rPr>
                <w:rFonts w:ascii="Times New Roman" w:hAnsi="Times New Roman" w:cs="Times New Roman"/>
                <w:sz w:val="28"/>
                <w:szCs w:val="28"/>
              </w:rPr>
              <w:t>3)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87A49" w:rsidRPr="002F2A99" w:rsidRDefault="00587A49" w:rsidP="00D66463">
            <w:pPr>
              <w:autoSpaceDE w:val="0"/>
              <w:autoSpaceDN w:val="0"/>
              <w:adjustRightInd w:val="0"/>
              <w:ind w:firstLine="317"/>
              <w:jc w:val="both"/>
              <w:rPr>
                <w:rFonts w:ascii="Times New Roman" w:hAnsi="Times New Roman" w:cs="Times New Roman"/>
                <w:sz w:val="28"/>
                <w:szCs w:val="28"/>
              </w:rPr>
            </w:pPr>
            <w:r w:rsidRPr="002F2A99">
              <w:rPr>
                <w:rFonts w:ascii="Times New Roman" w:hAnsi="Times New Roman" w:cs="Times New Roman"/>
                <w:sz w:val="28"/>
                <w:szCs w:val="28"/>
              </w:rPr>
              <w:t>4) создание условий для доведения обязательных требований до контролируемых лиц, повышения информированности о способах их соблюдения;</w:t>
            </w:r>
          </w:p>
          <w:p w:rsidR="00587A49" w:rsidRPr="00C519CF" w:rsidRDefault="00587A49" w:rsidP="00D66463">
            <w:pPr>
              <w:autoSpaceDE w:val="0"/>
              <w:autoSpaceDN w:val="0"/>
              <w:adjustRightInd w:val="0"/>
              <w:ind w:firstLine="317"/>
              <w:jc w:val="both"/>
              <w:rPr>
                <w:rFonts w:ascii="Times New Roman" w:hAnsi="Times New Roman" w:cs="Times New Roman"/>
                <w:sz w:val="28"/>
                <w:szCs w:val="28"/>
              </w:rPr>
            </w:pPr>
            <w:r w:rsidRPr="002F2A99">
              <w:rPr>
                <w:rFonts w:ascii="Times New Roman" w:hAnsi="Times New Roman" w:cs="Times New Roman"/>
                <w:sz w:val="28"/>
                <w:szCs w:val="28"/>
              </w:rPr>
              <w:t>5) оценка уровня доступности, прозрачности системы контрольно-надзорной деятельности.</w:t>
            </w:r>
          </w:p>
        </w:tc>
      </w:tr>
      <w:tr w:rsidR="002F3844" w:rsidRPr="00C519CF" w:rsidTr="00712F10">
        <w:tc>
          <w:tcPr>
            <w:tcW w:w="2235" w:type="dxa"/>
          </w:tcPr>
          <w:p w:rsidR="002F3844" w:rsidRPr="00C519CF" w:rsidRDefault="002F3844" w:rsidP="00735721">
            <w:pPr>
              <w:autoSpaceDE w:val="0"/>
              <w:autoSpaceDN w:val="0"/>
              <w:adjustRightInd w:val="0"/>
              <w:jc w:val="both"/>
              <w:rPr>
                <w:rFonts w:ascii="Times New Roman" w:hAnsi="Times New Roman" w:cs="Times New Roman"/>
                <w:sz w:val="28"/>
                <w:szCs w:val="28"/>
              </w:rPr>
            </w:pPr>
            <w:r w:rsidRPr="00C519CF">
              <w:rPr>
                <w:rFonts w:ascii="Times New Roman" w:hAnsi="Times New Roman" w:cs="Times New Roman"/>
                <w:sz w:val="28"/>
                <w:szCs w:val="28"/>
              </w:rPr>
              <w:t>Задачи программы</w:t>
            </w:r>
          </w:p>
          <w:p w:rsidR="002F3844" w:rsidRPr="00C519CF" w:rsidRDefault="002F3844" w:rsidP="00735721">
            <w:pPr>
              <w:autoSpaceDE w:val="0"/>
              <w:autoSpaceDN w:val="0"/>
              <w:adjustRightInd w:val="0"/>
              <w:jc w:val="both"/>
              <w:rPr>
                <w:rFonts w:ascii="Times New Roman" w:eastAsia="Times New Roman" w:hAnsi="Times New Roman" w:cs="Times New Roman"/>
                <w:b/>
                <w:sz w:val="28"/>
                <w:szCs w:val="28"/>
                <w:lang w:eastAsia="ru-RU"/>
              </w:rPr>
            </w:pPr>
          </w:p>
        </w:tc>
        <w:tc>
          <w:tcPr>
            <w:tcW w:w="7654" w:type="dxa"/>
          </w:tcPr>
          <w:p w:rsidR="00712F10" w:rsidRPr="002F2A99" w:rsidRDefault="00712F10" w:rsidP="00D66463">
            <w:pPr>
              <w:autoSpaceDE w:val="0"/>
              <w:autoSpaceDN w:val="0"/>
              <w:adjustRightInd w:val="0"/>
              <w:ind w:firstLine="317"/>
              <w:jc w:val="both"/>
              <w:rPr>
                <w:rFonts w:ascii="Times New Roman" w:hAnsi="Times New Roman" w:cs="Times New Roman"/>
                <w:sz w:val="28"/>
                <w:szCs w:val="28"/>
              </w:rPr>
            </w:pPr>
            <w:r w:rsidRPr="002F2A99">
              <w:rPr>
                <w:rFonts w:ascii="Times New Roman" w:hAnsi="Times New Roman" w:cs="Times New Roman"/>
                <w:sz w:val="28"/>
                <w:szCs w:val="28"/>
              </w:rPr>
              <w:t>1) создание системы, обеспечивающей доступность, прозрачность, понятность содержания обязательных требований;</w:t>
            </w:r>
          </w:p>
          <w:p w:rsidR="00712F10" w:rsidRDefault="00712F10" w:rsidP="00D66463">
            <w:pPr>
              <w:pStyle w:val="af1"/>
              <w:autoSpaceDE w:val="0"/>
              <w:autoSpaceDN w:val="0"/>
              <w:adjustRightInd w:val="0"/>
              <w:ind w:left="35" w:firstLine="317"/>
              <w:jc w:val="both"/>
              <w:rPr>
                <w:rFonts w:ascii="Times New Roman" w:hAnsi="Times New Roman"/>
                <w:sz w:val="28"/>
                <w:szCs w:val="28"/>
              </w:rPr>
            </w:pPr>
            <w:r w:rsidRPr="002F2A99">
              <w:rPr>
                <w:rFonts w:ascii="Times New Roman" w:hAnsi="Times New Roman"/>
                <w:sz w:val="28"/>
                <w:szCs w:val="28"/>
              </w:rPr>
              <w:t>2) создание системы, обеспечивающей доступность, прозрачность контрольно-надзорной деятельности, осуществляемой</w:t>
            </w:r>
            <w:r>
              <w:rPr>
                <w:rFonts w:ascii="Times New Roman" w:hAnsi="Times New Roman"/>
                <w:sz w:val="28"/>
                <w:szCs w:val="28"/>
              </w:rPr>
              <w:t>:</w:t>
            </w:r>
          </w:p>
          <w:p w:rsidR="00274AE0" w:rsidRPr="002F2A99" w:rsidRDefault="00274AE0" w:rsidP="00D66463">
            <w:pPr>
              <w:pStyle w:val="af1"/>
              <w:autoSpaceDE w:val="0"/>
              <w:autoSpaceDN w:val="0"/>
              <w:adjustRightInd w:val="0"/>
              <w:ind w:left="35" w:firstLine="317"/>
              <w:jc w:val="both"/>
              <w:rPr>
                <w:rFonts w:ascii="Times New Roman" w:hAnsi="Times New Roman"/>
                <w:sz w:val="28"/>
                <w:szCs w:val="28"/>
              </w:rPr>
            </w:pPr>
            <w:r>
              <w:rPr>
                <w:rFonts w:ascii="Times New Roman" w:eastAsiaTheme="minorHAnsi" w:hAnsi="Times New Roman"/>
                <w:sz w:val="28"/>
                <w:szCs w:val="28"/>
              </w:rPr>
              <w:t>КГБУ «Дирекция природного парка «Ергаки»</w:t>
            </w:r>
            <w:r w:rsidRPr="002F2A99">
              <w:rPr>
                <w:rFonts w:ascii="Times New Roman" w:hAnsi="Times New Roman"/>
                <w:sz w:val="28"/>
                <w:szCs w:val="28"/>
              </w:rPr>
              <w:t>;</w:t>
            </w:r>
          </w:p>
          <w:p w:rsidR="00712F10" w:rsidRDefault="009D025D" w:rsidP="00D66463">
            <w:pPr>
              <w:pStyle w:val="af1"/>
              <w:autoSpaceDE w:val="0"/>
              <w:autoSpaceDN w:val="0"/>
              <w:adjustRightInd w:val="0"/>
              <w:ind w:left="35" w:firstLine="317"/>
              <w:jc w:val="both"/>
              <w:rPr>
                <w:rFonts w:ascii="Times New Roman" w:eastAsiaTheme="minorHAnsi" w:hAnsi="Times New Roman"/>
                <w:sz w:val="28"/>
                <w:szCs w:val="28"/>
              </w:rPr>
            </w:pPr>
            <w:r>
              <w:rPr>
                <w:rFonts w:ascii="Times New Roman" w:eastAsiaTheme="minorHAnsi" w:hAnsi="Times New Roman"/>
                <w:sz w:val="28"/>
                <w:szCs w:val="28"/>
              </w:rPr>
              <w:t>КГ</w:t>
            </w:r>
            <w:r w:rsidR="00C25A7B">
              <w:rPr>
                <w:rFonts w:ascii="Times New Roman" w:eastAsiaTheme="minorHAnsi" w:hAnsi="Times New Roman"/>
                <w:sz w:val="28"/>
                <w:szCs w:val="28"/>
              </w:rPr>
              <w:t>Б</w:t>
            </w:r>
            <w:r>
              <w:rPr>
                <w:rFonts w:ascii="Times New Roman" w:eastAsiaTheme="minorHAnsi" w:hAnsi="Times New Roman"/>
                <w:sz w:val="28"/>
                <w:szCs w:val="28"/>
              </w:rPr>
              <w:t>У «Дирекция по ООПТ</w:t>
            </w:r>
            <w:r w:rsidR="00C25A7B">
              <w:rPr>
                <w:rFonts w:ascii="Times New Roman" w:eastAsiaTheme="minorHAnsi" w:hAnsi="Times New Roman"/>
                <w:sz w:val="28"/>
                <w:szCs w:val="28"/>
              </w:rPr>
              <w:t>»</w:t>
            </w:r>
            <w:r>
              <w:rPr>
                <w:rFonts w:ascii="Times New Roman" w:eastAsiaTheme="minorHAnsi" w:hAnsi="Times New Roman"/>
                <w:sz w:val="28"/>
                <w:szCs w:val="28"/>
              </w:rPr>
              <w:t xml:space="preserve">; </w:t>
            </w:r>
          </w:p>
          <w:p w:rsidR="00712F10" w:rsidRPr="002F2A99" w:rsidRDefault="00712F10" w:rsidP="00D66463">
            <w:pPr>
              <w:autoSpaceDE w:val="0"/>
              <w:autoSpaceDN w:val="0"/>
              <w:adjustRightInd w:val="0"/>
              <w:ind w:firstLine="317"/>
              <w:jc w:val="both"/>
              <w:rPr>
                <w:rFonts w:ascii="Times New Roman" w:hAnsi="Times New Roman" w:cs="Times New Roman"/>
                <w:sz w:val="28"/>
                <w:szCs w:val="28"/>
              </w:rPr>
            </w:pPr>
            <w:r w:rsidRPr="002F2A99">
              <w:rPr>
                <w:rFonts w:ascii="Times New Roman" w:hAnsi="Times New Roman" w:cs="Times New Roman"/>
                <w:sz w:val="28"/>
                <w:szCs w:val="28"/>
              </w:rPr>
              <w:t>3) оптимизация работы по предупреждению и профилактике нарушений обязательных требований, предупреждению причинения вреда (ущерба) охраняемым законом ценностям</w:t>
            </w:r>
            <w:r w:rsidR="009D025D">
              <w:rPr>
                <w:rFonts w:ascii="Times New Roman" w:hAnsi="Times New Roman" w:cs="Times New Roman"/>
                <w:sz w:val="28"/>
                <w:szCs w:val="28"/>
              </w:rPr>
              <w:t>;</w:t>
            </w:r>
          </w:p>
          <w:p w:rsidR="00712F10" w:rsidRPr="00C519CF" w:rsidRDefault="00712F10" w:rsidP="00D66463">
            <w:pPr>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4</w:t>
            </w:r>
            <w:r w:rsidRPr="00C519CF">
              <w:rPr>
                <w:rFonts w:ascii="Times New Roman" w:hAnsi="Times New Roman" w:cs="Times New Roman"/>
                <w:sz w:val="28"/>
                <w:szCs w:val="28"/>
              </w:rPr>
              <w:t>) уменьшение количества плановых контрольных мероприятий и их замена мероприятиями по профилактике рисков причинения вреда (ущерб</w:t>
            </w:r>
            <w:r>
              <w:rPr>
                <w:rFonts w:ascii="Times New Roman" w:hAnsi="Times New Roman" w:cs="Times New Roman"/>
                <w:sz w:val="28"/>
                <w:szCs w:val="28"/>
              </w:rPr>
              <w:t>а) охраняемым законом ценностям</w:t>
            </w:r>
            <w:r w:rsidR="009D025D">
              <w:rPr>
                <w:rFonts w:ascii="Times New Roman" w:hAnsi="Times New Roman" w:cs="Times New Roman"/>
                <w:sz w:val="28"/>
                <w:szCs w:val="28"/>
              </w:rPr>
              <w:t>.</w:t>
            </w:r>
          </w:p>
          <w:p w:rsidR="002F3844" w:rsidRPr="0055040A" w:rsidRDefault="002F3844" w:rsidP="00D66463">
            <w:pPr>
              <w:autoSpaceDE w:val="0"/>
              <w:autoSpaceDN w:val="0"/>
              <w:adjustRightInd w:val="0"/>
              <w:ind w:firstLine="317"/>
              <w:jc w:val="both"/>
              <w:rPr>
                <w:rFonts w:ascii="Times New Roman" w:hAnsi="Times New Roman" w:cs="Times New Roman"/>
                <w:sz w:val="10"/>
                <w:szCs w:val="10"/>
              </w:rPr>
            </w:pPr>
          </w:p>
        </w:tc>
      </w:tr>
      <w:tr w:rsidR="002F3844" w:rsidRPr="00C519CF" w:rsidTr="00712F10">
        <w:tc>
          <w:tcPr>
            <w:tcW w:w="2235" w:type="dxa"/>
          </w:tcPr>
          <w:p w:rsidR="002F3844" w:rsidRPr="00C519CF" w:rsidRDefault="002F3844" w:rsidP="00735721">
            <w:pPr>
              <w:autoSpaceDE w:val="0"/>
              <w:autoSpaceDN w:val="0"/>
              <w:adjustRightInd w:val="0"/>
              <w:rPr>
                <w:rFonts w:ascii="Times New Roman" w:hAnsi="Times New Roman" w:cs="Times New Roman"/>
                <w:sz w:val="28"/>
                <w:szCs w:val="28"/>
              </w:rPr>
            </w:pPr>
            <w:r w:rsidRPr="00C519CF">
              <w:rPr>
                <w:rFonts w:ascii="Times New Roman" w:hAnsi="Times New Roman" w:cs="Times New Roman"/>
                <w:sz w:val="28"/>
                <w:szCs w:val="28"/>
              </w:rPr>
              <w:t>Сроки и этапы реализации программы</w:t>
            </w:r>
          </w:p>
        </w:tc>
        <w:tc>
          <w:tcPr>
            <w:tcW w:w="7654" w:type="dxa"/>
          </w:tcPr>
          <w:p w:rsidR="002F3844" w:rsidRPr="00C519CF" w:rsidRDefault="002F3844" w:rsidP="00C25A7B">
            <w:pPr>
              <w:autoSpaceDE w:val="0"/>
              <w:autoSpaceDN w:val="0"/>
              <w:adjustRightInd w:val="0"/>
              <w:jc w:val="both"/>
              <w:rPr>
                <w:rFonts w:ascii="Times New Roman" w:eastAsia="Times New Roman" w:hAnsi="Times New Roman" w:cs="Times New Roman"/>
                <w:b/>
                <w:sz w:val="28"/>
                <w:szCs w:val="28"/>
                <w:lang w:eastAsia="ru-RU"/>
              </w:rPr>
            </w:pPr>
            <w:r w:rsidRPr="00C519CF">
              <w:rPr>
                <w:rFonts w:ascii="Times New Roman" w:hAnsi="Times New Roman" w:cs="Times New Roman"/>
                <w:sz w:val="28"/>
                <w:szCs w:val="28"/>
              </w:rPr>
              <w:t>С 1 января по 31 декабря 202</w:t>
            </w:r>
            <w:r w:rsidR="00C25A7B">
              <w:rPr>
                <w:rFonts w:ascii="Times New Roman" w:hAnsi="Times New Roman" w:cs="Times New Roman"/>
                <w:sz w:val="28"/>
                <w:szCs w:val="28"/>
              </w:rPr>
              <w:t>3</w:t>
            </w:r>
            <w:r w:rsidRPr="00C519CF">
              <w:rPr>
                <w:rFonts w:ascii="Times New Roman" w:hAnsi="Times New Roman" w:cs="Times New Roman"/>
                <w:sz w:val="28"/>
                <w:szCs w:val="28"/>
              </w:rPr>
              <w:t xml:space="preserve"> года</w:t>
            </w:r>
          </w:p>
        </w:tc>
      </w:tr>
      <w:tr w:rsidR="002F3844" w:rsidRPr="00C519CF" w:rsidTr="00712F10">
        <w:tc>
          <w:tcPr>
            <w:tcW w:w="2235" w:type="dxa"/>
          </w:tcPr>
          <w:p w:rsidR="002F3844" w:rsidRPr="00C519CF" w:rsidRDefault="002F3844" w:rsidP="00735721">
            <w:pPr>
              <w:autoSpaceDE w:val="0"/>
              <w:autoSpaceDN w:val="0"/>
              <w:adjustRightInd w:val="0"/>
              <w:jc w:val="both"/>
              <w:rPr>
                <w:rFonts w:ascii="Times New Roman" w:eastAsia="Times New Roman" w:hAnsi="Times New Roman" w:cs="Times New Roman"/>
                <w:b/>
                <w:sz w:val="28"/>
                <w:szCs w:val="28"/>
                <w:lang w:eastAsia="ru-RU"/>
              </w:rPr>
            </w:pPr>
            <w:r w:rsidRPr="00C519CF">
              <w:rPr>
                <w:rFonts w:ascii="Times New Roman" w:hAnsi="Times New Roman" w:cs="Times New Roman"/>
                <w:sz w:val="28"/>
                <w:szCs w:val="28"/>
              </w:rPr>
              <w:t>Источники финансирования</w:t>
            </w:r>
          </w:p>
        </w:tc>
        <w:tc>
          <w:tcPr>
            <w:tcW w:w="7654" w:type="dxa"/>
          </w:tcPr>
          <w:p w:rsidR="002F3844" w:rsidRPr="00C519CF" w:rsidRDefault="002F3844" w:rsidP="00735721">
            <w:pPr>
              <w:autoSpaceDE w:val="0"/>
              <w:autoSpaceDN w:val="0"/>
              <w:adjustRightInd w:val="0"/>
              <w:jc w:val="both"/>
              <w:rPr>
                <w:rFonts w:ascii="Times New Roman" w:hAnsi="Times New Roman" w:cs="Times New Roman"/>
                <w:sz w:val="28"/>
                <w:szCs w:val="28"/>
              </w:rPr>
            </w:pPr>
            <w:r w:rsidRPr="00C519CF">
              <w:rPr>
                <w:rFonts w:ascii="Times New Roman" w:hAnsi="Times New Roman" w:cs="Times New Roman"/>
                <w:sz w:val="28"/>
                <w:szCs w:val="28"/>
              </w:rPr>
              <w:t xml:space="preserve">Для реализации мероприятий Программы дополнительных средств не требуется </w:t>
            </w:r>
          </w:p>
          <w:p w:rsidR="002F3844" w:rsidRPr="0055040A" w:rsidRDefault="002F3844" w:rsidP="00735721">
            <w:pPr>
              <w:autoSpaceDE w:val="0"/>
              <w:autoSpaceDN w:val="0"/>
              <w:adjustRightInd w:val="0"/>
              <w:jc w:val="both"/>
              <w:rPr>
                <w:rFonts w:ascii="Times New Roman" w:hAnsi="Times New Roman" w:cs="Times New Roman"/>
                <w:sz w:val="10"/>
                <w:szCs w:val="10"/>
              </w:rPr>
            </w:pPr>
          </w:p>
        </w:tc>
      </w:tr>
      <w:tr w:rsidR="002F3844" w:rsidRPr="00C519CF" w:rsidTr="00712F10">
        <w:tc>
          <w:tcPr>
            <w:tcW w:w="2235" w:type="dxa"/>
          </w:tcPr>
          <w:p w:rsidR="002F3844" w:rsidRPr="00C519CF" w:rsidRDefault="002F3844" w:rsidP="00735721">
            <w:pPr>
              <w:autoSpaceDE w:val="0"/>
              <w:autoSpaceDN w:val="0"/>
              <w:adjustRightInd w:val="0"/>
              <w:rPr>
                <w:rFonts w:ascii="Times New Roman" w:eastAsia="Times New Roman" w:hAnsi="Times New Roman" w:cs="Times New Roman"/>
                <w:b/>
                <w:sz w:val="28"/>
                <w:szCs w:val="28"/>
                <w:lang w:eastAsia="ru-RU"/>
              </w:rPr>
            </w:pPr>
            <w:r w:rsidRPr="00C519CF">
              <w:rPr>
                <w:rFonts w:ascii="Times New Roman" w:hAnsi="Times New Roman" w:cs="Times New Roman"/>
                <w:sz w:val="28"/>
                <w:szCs w:val="28"/>
              </w:rPr>
              <w:t xml:space="preserve">Ожидаемые </w:t>
            </w:r>
            <w:r w:rsidRPr="00C519CF">
              <w:rPr>
                <w:rFonts w:ascii="Times New Roman" w:hAnsi="Times New Roman" w:cs="Times New Roman"/>
                <w:sz w:val="28"/>
                <w:szCs w:val="28"/>
              </w:rPr>
              <w:br/>
              <w:t>и конечные результаты</w:t>
            </w:r>
          </w:p>
        </w:tc>
        <w:tc>
          <w:tcPr>
            <w:tcW w:w="7654" w:type="dxa"/>
          </w:tcPr>
          <w:p w:rsidR="006E77D6" w:rsidRDefault="006E77D6" w:rsidP="006E77D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w:t>
            </w:r>
            <w:r w:rsidRPr="002F2A99">
              <w:rPr>
                <w:rFonts w:ascii="Times New Roman" w:hAnsi="Times New Roman" w:cs="Times New Roman"/>
                <w:sz w:val="28"/>
                <w:szCs w:val="28"/>
              </w:rPr>
              <w:t xml:space="preserve">овышение прозрачности деятельности </w:t>
            </w:r>
            <w:r>
              <w:rPr>
                <w:rFonts w:ascii="Times New Roman" w:hAnsi="Times New Roman" w:cs="Times New Roman"/>
                <w:sz w:val="28"/>
                <w:szCs w:val="28"/>
              </w:rPr>
              <w:t>государственных учреждений</w:t>
            </w:r>
            <w:r w:rsidRPr="002F2A99">
              <w:rPr>
                <w:rFonts w:ascii="Times New Roman" w:hAnsi="Times New Roman" w:cs="Times New Roman"/>
                <w:sz w:val="28"/>
                <w:szCs w:val="28"/>
              </w:rPr>
              <w:t xml:space="preserve"> при осуществлении надзора</w:t>
            </w:r>
            <w:r>
              <w:rPr>
                <w:rFonts w:ascii="Times New Roman" w:hAnsi="Times New Roman" w:cs="Times New Roman"/>
                <w:sz w:val="28"/>
                <w:szCs w:val="28"/>
              </w:rPr>
              <w:t>;</w:t>
            </w:r>
          </w:p>
          <w:p w:rsidR="006E77D6" w:rsidRDefault="006E77D6" w:rsidP="006E77D6">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повышение</w:t>
            </w:r>
            <w:proofErr w:type="gramEnd"/>
            <w:r w:rsidRPr="002F2A99">
              <w:rPr>
                <w:rFonts w:ascii="Times New Roman" w:hAnsi="Times New Roman" w:cs="Times New Roman"/>
                <w:sz w:val="28"/>
                <w:szCs w:val="28"/>
              </w:rPr>
              <w:t xml:space="preserve"> уровня правовой грамотности контролируемых </w:t>
            </w:r>
            <w:r w:rsidRPr="002F2A99">
              <w:rPr>
                <w:rFonts w:ascii="Times New Roman" w:hAnsi="Times New Roman" w:cs="Times New Roman"/>
                <w:sz w:val="28"/>
                <w:szCs w:val="28"/>
              </w:rPr>
              <w:lastRenderedPageBreak/>
              <w:t>лиц</w:t>
            </w:r>
            <w:r>
              <w:rPr>
                <w:rFonts w:ascii="Times New Roman" w:hAnsi="Times New Roman" w:cs="Times New Roman"/>
                <w:sz w:val="28"/>
                <w:szCs w:val="28"/>
              </w:rPr>
              <w:t>;</w:t>
            </w:r>
            <w:r w:rsidRPr="002F2A99">
              <w:rPr>
                <w:rFonts w:ascii="Times New Roman" w:hAnsi="Times New Roman" w:cs="Times New Roman"/>
                <w:sz w:val="28"/>
                <w:szCs w:val="28"/>
              </w:rPr>
              <w:t xml:space="preserve"> </w:t>
            </w:r>
          </w:p>
          <w:p w:rsidR="006E77D6" w:rsidRDefault="006E77D6" w:rsidP="006E77D6">
            <w:pPr>
              <w:autoSpaceDE w:val="0"/>
              <w:autoSpaceDN w:val="0"/>
              <w:adjustRightInd w:val="0"/>
              <w:jc w:val="both"/>
              <w:rPr>
                <w:rFonts w:ascii="Times New Roman" w:hAnsi="Times New Roman" w:cs="Times New Roman"/>
                <w:sz w:val="28"/>
                <w:szCs w:val="28"/>
              </w:rPr>
            </w:pPr>
            <w:proofErr w:type="gramStart"/>
            <w:r w:rsidRPr="002F2A99">
              <w:rPr>
                <w:rFonts w:ascii="Times New Roman" w:hAnsi="Times New Roman" w:cs="Times New Roman"/>
                <w:sz w:val="28"/>
                <w:szCs w:val="28"/>
              </w:rPr>
              <w:t>обеспечение</w:t>
            </w:r>
            <w:proofErr w:type="gramEnd"/>
            <w:r w:rsidRPr="002F2A99">
              <w:rPr>
                <w:rFonts w:ascii="Times New Roman" w:hAnsi="Times New Roman" w:cs="Times New Roman"/>
                <w:sz w:val="28"/>
                <w:szCs w:val="28"/>
              </w:rPr>
              <w:t xml:space="preserve"> единообразия понимания предмета надзора контролируемыми лицами</w:t>
            </w:r>
            <w:r>
              <w:rPr>
                <w:rFonts w:ascii="Times New Roman" w:hAnsi="Times New Roman" w:cs="Times New Roman"/>
                <w:sz w:val="28"/>
                <w:szCs w:val="28"/>
              </w:rPr>
              <w:t>;</w:t>
            </w:r>
          </w:p>
          <w:p w:rsidR="006E77D6" w:rsidRPr="002F2A99" w:rsidRDefault="006E77D6" w:rsidP="006E77D6">
            <w:pPr>
              <w:autoSpaceDE w:val="0"/>
              <w:autoSpaceDN w:val="0"/>
              <w:adjustRightInd w:val="0"/>
              <w:jc w:val="both"/>
              <w:rPr>
                <w:rFonts w:ascii="Times New Roman" w:hAnsi="Times New Roman" w:cs="Times New Roman"/>
                <w:sz w:val="28"/>
                <w:szCs w:val="28"/>
              </w:rPr>
            </w:pPr>
            <w:proofErr w:type="gramStart"/>
            <w:r w:rsidRPr="002F2A99">
              <w:rPr>
                <w:rFonts w:ascii="Times New Roman" w:hAnsi="Times New Roman" w:cs="Times New Roman"/>
                <w:sz w:val="28"/>
                <w:szCs w:val="28"/>
              </w:rPr>
              <w:t>мотивация</w:t>
            </w:r>
            <w:proofErr w:type="gramEnd"/>
            <w:r w:rsidRPr="002F2A99">
              <w:rPr>
                <w:rFonts w:ascii="Times New Roman" w:hAnsi="Times New Roman" w:cs="Times New Roman"/>
                <w:sz w:val="28"/>
                <w:szCs w:val="28"/>
              </w:rPr>
              <w:t xml:space="preserve"> контролируемых лиц к добросовестному поведению.</w:t>
            </w:r>
          </w:p>
          <w:p w:rsidR="002F3844" w:rsidRPr="0055040A" w:rsidRDefault="002F3844" w:rsidP="00735721">
            <w:pPr>
              <w:autoSpaceDE w:val="0"/>
              <w:autoSpaceDN w:val="0"/>
              <w:adjustRightInd w:val="0"/>
              <w:jc w:val="both"/>
              <w:rPr>
                <w:rFonts w:ascii="Times New Roman" w:eastAsia="Times New Roman" w:hAnsi="Times New Roman" w:cs="Times New Roman"/>
                <w:b/>
                <w:sz w:val="10"/>
                <w:szCs w:val="10"/>
                <w:lang w:eastAsia="ru-RU"/>
              </w:rPr>
            </w:pPr>
          </w:p>
        </w:tc>
      </w:tr>
    </w:tbl>
    <w:p w:rsidR="00E519B3" w:rsidRDefault="00E519B3" w:rsidP="00E77EDD">
      <w:pPr>
        <w:autoSpaceDE w:val="0"/>
        <w:autoSpaceDN w:val="0"/>
        <w:adjustRightInd w:val="0"/>
        <w:spacing w:after="0" w:line="240" w:lineRule="auto"/>
        <w:ind w:firstLine="708"/>
        <w:jc w:val="center"/>
        <w:rPr>
          <w:rFonts w:ascii="Times New Roman" w:hAnsi="Times New Roman" w:cs="Times New Roman"/>
          <w:b/>
          <w:sz w:val="28"/>
          <w:szCs w:val="28"/>
        </w:rPr>
      </w:pPr>
    </w:p>
    <w:p w:rsidR="00E77EDD" w:rsidRPr="002F2A99" w:rsidRDefault="005A2428" w:rsidP="00E77EDD">
      <w:pPr>
        <w:autoSpaceDE w:val="0"/>
        <w:autoSpaceDN w:val="0"/>
        <w:adjustRightInd w:val="0"/>
        <w:spacing w:after="0" w:line="240" w:lineRule="auto"/>
        <w:ind w:firstLine="708"/>
        <w:jc w:val="center"/>
        <w:rPr>
          <w:rFonts w:ascii="Times New Roman" w:hAnsi="Times New Roman" w:cs="Times New Roman"/>
          <w:b/>
          <w:sz w:val="28"/>
          <w:szCs w:val="28"/>
        </w:rPr>
      </w:pPr>
      <w:r w:rsidRPr="002F2A99">
        <w:rPr>
          <w:rFonts w:ascii="Times New Roman" w:hAnsi="Times New Roman" w:cs="Times New Roman"/>
          <w:b/>
          <w:sz w:val="28"/>
          <w:szCs w:val="28"/>
        </w:rPr>
        <w:t xml:space="preserve">1. </w:t>
      </w:r>
      <w:r w:rsidR="00E77EDD" w:rsidRPr="002F2A99">
        <w:rPr>
          <w:rFonts w:ascii="Times New Roman" w:hAnsi="Times New Roman" w:cs="Times New Roman"/>
          <w:b/>
          <w:sz w:val="28"/>
          <w:szCs w:val="28"/>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77EDD" w:rsidRPr="002F2A99" w:rsidRDefault="00E77EDD" w:rsidP="00E77EDD">
      <w:pPr>
        <w:autoSpaceDE w:val="0"/>
        <w:autoSpaceDN w:val="0"/>
        <w:adjustRightInd w:val="0"/>
        <w:spacing w:after="0" w:line="240" w:lineRule="auto"/>
        <w:ind w:firstLine="708"/>
        <w:jc w:val="center"/>
        <w:rPr>
          <w:rFonts w:ascii="Times New Roman" w:hAnsi="Times New Roman" w:cs="Times New Roman"/>
          <w:b/>
          <w:sz w:val="28"/>
          <w:szCs w:val="28"/>
        </w:rPr>
      </w:pPr>
    </w:p>
    <w:p w:rsidR="00E77EDD" w:rsidRDefault="00E77EDD" w:rsidP="00E77EDD">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 xml:space="preserve">Вид государственного контроля (надзора): </w:t>
      </w:r>
      <w:r w:rsidR="001016E3" w:rsidRPr="002F2A99">
        <w:rPr>
          <w:rFonts w:ascii="Times New Roman" w:hAnsi="Times New Roman" w:cs="Times New Roman"/>
          <w:sz w:val="28"/>
          <w:szCs w:val="28"/>
        </w:rPr>
        <w:t>региональный государственн</w:t>
      </w:r>
      <w:r w:rsidR="00C56F1C" w:rsidRPr="002F2A99">
        <w:rPr>
          <w:rFonts w:ascii="Times New Roman" w:hAnsi="Times New Roman" w:cs="Times New Roman"/>
          <w:sz w:val="28"/>
          <w:szCs w:val="28"/>
        </w:rPr>
        <w:t xml:space="preserve">ый </w:t>
      </w:r>
      <w:r w:rsidR="001016E3" w:rsidRPr="002F2A99">
        <w:rPr>
          <w:rFonts w:ascii="Times New Roman" w:hAnsi="Times New Roman" w:cs="Times New Roman"/>
          <w:sz w:val="28"/>
          <w:szCs w:val="28"/>
        </w:rPr>
        <w:t>контрол</w:t>
      </w:r>
      <w:r w:rsidR="00C56F1C" w:rsidRPr="002F2A99">
        <w:rPr>
          <w:rFonts w:ascii="Times New Roman" w:hAnsi="Times New Roman" w:cs="Times New Roman"/>
          <w:sz w:val="28"/>
          <w:szCs w:val="28"/>
        </w:rPr>
        <w:t>ь</w:t>
      </w:r>
      <w:r w:rsidR="001016E3" w:rsidRPr="002F2A99">
        <w:rPr>
          <w:rFonts w:ascii="Times New Roman" w:hAnsi="Times New Roman" w:cs="Times New Roman"/>
          <w:sz w:val="28"/>
          <w:szCs w:val="28"/>
        </w:rPr>
        <w:t xml:space="preserve"> (надзор) в области охраны и использования особо охраняемых природных </w:t>
      </w:r>
      <w:r w:rsidR="009D025D" w:rsidRPr="002F2A99">
        <w:rPr>
          <w:rFonts w:ascii="Times New Roman" w:hAnsi="Times New Roman" w:cs="Times New Roman"/>
          <w:sz w:val="28"/>
          <w:szCs w:val="28"/>
        </w:rPr>
        <w:t>территорий</w:t>
      </w:r>
      <w:r w:rsidR="009D025D">
        <w:rPr>
          <w:rFonts w:ascii="Times New Roman" w:hAnsi="Times New Roman" w:cs="Times New Roman"/>
          <w:sz w:val="28"/>
          <w:szCs w:val="28"/>
        </w:rPr>
        <w:t xml:space="preserve"> </w:t>
      </w:r>
      <w:r w:rsidR="009D025D" w:rsidRPr="002F2A99">
        <w:rPr>
          <w:rFonts w:ascii="Times New Roman" w:hAnsi="Times New Roman" w:cs="Times New Roman"/>
          <w:sz w:val="28"/>
          <w:szCs w:val="28"/>
        </w:rPr>
        <w:t>(</w:t>
      </w:r>
      <w:r w:rsidR="002F3844">
        <w:rPr>
          <w:rFonts w:ascii="Times New Roman" w:hAnsi="Times New Roman" w:cs="Times New Roman"/>
          <w:sz w:val="28"/>
          <w:szCs w:val="28"/>
        </w:rPr>
        <w:t>да</w:t>
      </w:r>
      <w:r w:rsidR="009D025D">
        <w:rPr>
          <w:rFonts w:ascii="Times New Roman" w:hAnsi="Times New Roman" w:cs="Times New Roman"/>
          <w:sz w:val="28"/>
          <w:szCs w:val="28"/>
        </w:rPr>
        <w:t>л</w:t>
      </w:r>
      <w:r w:rsidR="002F3844">
        <w:rPr>
          <w:rFonts w:ascii="Times New Roman" w:hAnsi="Times New Roman" w:cs="Times New Roman"/>
          <w:sz w:val="28"/>
          <w:szCs w:val="28"/>
        </w:rPr>
        <w:t xml:space="preserve">ее </w:t>
      </w:r>
      <w:r w:rsidR="009D025D">
        <w:rPr>
          <w:rFonts w:ascii="Times New Roman" w:hAnsi="Times New Roman" w:cs="Times New Roman"/>
          <w:sz w:val="28"/>
          <w:szCs w:val="28"/>
        </w:rPr>
        <w:t xml:space="preserve">– </w:t>
      </w:r>
      <w:r w:rsidR="002F3844">
        <w:rPr>
          <w:rFonts w:ascii="Times New Roman" w:hAnsi="Times New Roman" w:cs="Times New Roman"/>
          <w:sz w:val="28"/>
          <w:szCs w:val="28"/>
        </w:rPr>
        <w:t>надзор</w:t>
      </w:r>
      <w:r w:rsidR="009D025D">
        <w:rPr>
          <w:rFonts w:ascii="Times New Roman" w:hAnsi="Times New Roman" w:cs="Times New Roman"/>
          <w:sz w:val="28"/>
          <w:szCs w:val="28"/>
        </w:rPr>
        <w:t>).</w:t>
      </w:r>
      <w:r w:rsidR="002F3844">
        <w:rPr>
          <w:rFonts w:ascii="Times New Roman" w:hAnsi="Times New Roman" w:cs="Times New Roman"/>
          <w:sz w:val="28"/>
          <w:szCs w:val="28"/>
        </w:rPr>
        <w:t xml:space="preserve"> </w:t>
      </w:r>
    </w:p>
    <w:p w:rsidR="00C56F1C" w:rsidRDefault="008522FD" w:rsidP="00D845AC">
      <w:pPr>
        <w:autoSpaceDE w:val="0"/>
        <w:autoSpaceDN w:val="0"/>
        <w:adjustRightInd w:val="0"/>
        <w:spacing w:after="0" w:line="240" w:lineRule="auto"/>
        <w:ind w:firstLine="709"/>
        <w:jc w:val="both"/>
        <w:rPr>
          <w:rFonts w:ascii="Times New Roman" w:hAnsi="Times New Roman" w:cs="Times New Roman"/>
          <w:sz w:val="28"/>
          <w:szCs w:val="28"/>
        </w:rPr>
      </w:pPr>
      <w:r w:rsidRPr="002F2A99">
        <w:rPr>
          <w:rFonts w:ascii="Times New Roman" w:hAnsi="Times New Roman" w:cs="Times New Roman"/>
          <w:sz w:val="28"/>
          <w:szCs w:val="28"/>
        </w:rPr>
        <w:t>Профилактические мероприятия в рамках надзора проводя</w:t>
      </w:r>
      <w:r w:rsidR="00D90911" w:rsidRPr="002F2A99">
        <w:rPr>
          <w:rFonts w:ascii="Times New Roman" w:hAnsi="Times New Roman" w:cs="Times New Roman"/>
          <w:sz w:val="28"/>
          <w:szCs w:val="28"/>
        </w:rPr>
        <w:t>т</w:t>
      </w:r>
      <w:r w:rsidRPr="002F2A99">
        <w:rPr>
          <w:rFonts w:ascii="Times New Roman" w:hAnsi="Times New Roman" w:cs="Times New Roman"/>
          <w:sz w:val="28"/>
          <w:szCs w:val="28"/>
        </w:rPr>
        <w:t xml:space="preserve">ся в отношении </w:t>
      </w:r>
      <w:r w:rsidR="00D048DA" w:rsidRPr="002F2A99">
        <w:rPr>
          <w:rFonts w:ascii="Times New Roman" w:hAnsi="Times New Roman" w:cs="Times New Roman"/>
          <w:sz w:val="28"/>
          <w:szCs w:val="28"/>
        </w:rPr>
        <w:t>юридических лиц, индивидуальных предпринимателей и граждан</w:t>
      </w:r>
      <w:r w:rsidR="004E45C5" w:rsidRPr="002F2A99">
        <w:rPr>
          <w:rFonts w:ascii="Times New Roman" w:hAnsi="Times New Roman" w:cs="Times New Roman"/>
          <w:sz w:val="28"/>
          <w:szCs w:val="28"/>
        </w:rPr>
        <w:t>,</w:t>
      </w:r>
      <w:r w:rsidRPr="002F2A99">
        <w:rPr>
          <w:rFonts w:ascii="Times New Roman" w:hAnsi="Times New Roman" w:cs="Times New Roman"/>
          <w:sz w:val="28"/>
          <w:szCs w:val="28"/>
        </w:rPr>
        <w:t xml:space="preserve"> </w:t>
      </w:r>
      <w:r w:rsidR="00E46468" w:rsidRPr="002F2A99">
        <w:rPr>
          <w:rFonts w:ascii="Times New Roman" w:hAnsi="Times New Roman" w:cs="Times New Roman"/>
          <w:sz w:val="28"/>
          <w:szCs w:val="28"/>
        </w:rPr>
        <w:t xml:space="preserve">осуществляющих хозяйственную </w:t>
      </w:r>
      <w:r w:rsidR="004E45C5" w:rsidRPr="002F2A99">
        <w:rPr>
          <w:rFonts w:ascii="Times New Roman" w:hAnsi="Times New Roman" w:cs="Times New Roman"/>
          <w:sz w:val="28"/>
          <w:szCs w:val="28"/>
        </w:rPr>
        <w:t>и иную деятельность на особо охраняемых природных территориях регионального значения</w:t>
      </w:r>
      <w:r w:rsidR="0090236A" w:rsidRPr="002F2A99">
        <w:rPr>
          <w:rFonts w:ascii="Times New Roman" w:hAnsi="Times New Roman" w:cs="Times New Roman"/>
          <w:sz w:val="28"/>
          <w:szCs w:val="28"/>
        </w:rPr>
        <w:t>, и</w:t>
      </w:r>
      <w:r w:rsidR="00F678FD" w:rsidRPr="002F2A99">
        <w:rPr>
          <w:rFonts w:ascii="Times New Roman" w:hAnsi="Times New Roman" w:cs="Times New Roman"/>
          <w:sz w:val="28"/>
          <w:szCs w:val="28"/>
        </w:rPr>
        <w:t>х</w:t>
      </w:r>
      <w:r w:rsidR="0090236A" w:rsidRPr="002F2A99">
        <w:rPr>
          <w:rFonts w:ascii="Times New Roman" w:hAnsi="Times New Roman" w:cs="Times New Roman"/>
          <w:sz w:val="28"/>
          <w:szCs w:val="28"/>
        </w:rPr>
        <w:t xml:space="preserve"> охранных зон, результаты которой могут привести к нарушениям обязательных требований и (или) причинению вреда (ущерба) охраняемым законом ценностям</w:t>
      </w:r>
      <w:r w:rsidR="00C70822" w:rsidRPr="00C70822">
        <w:rPr>
          <w:rFonts w:ascii="Times New Roman" w:hAnsi="Times New Roman" w:cs="Times New Roman"/>
          <w:sz w:val="28"/>
          <w:szCs w:val="28"/>
        </w:rPr>
        <w:t xml:space="preserve"> </w:t>
      </w:r>
      <w:r w:rsidR="00C70822" w:rsidRPr="002F2A99">
        <w:rPr>
          <w:rFonts w:ascii="Times New Roman" w:hAnsi="Times New Roman" w:cs="Times New Roman"/>
          <w:sz w:val="28"/>
          <w:szCs w:val="28"/>
        </w:rPr>
        <w:t>(далее - контролируемые лица)</w:t>
      </w:r>
      <w:r w:rsidR="0090236A" w:rsidRPr="002F2A99">
        <w:rPr>
          <w:rFonts w:ascii="Times New Roman" w:hAnsi="Times New Roman" w:cs="Times New Roman"/>
          <w:sz w:val="28"/>
          <w:szCs w:val="28"/>
        </w:rPr>
        <w:t>.</w:t>
      </w:r>
    </w:p>
    <w:p w:rsidR="0090236A" w:rsidRPr="002F2A99" w:rsidRDefault="0090236A" w:rsidP="0090236A">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Всего на территории Красноярского края образованно и функционирует 11</w:t>
      </w:r>
      <w:r w:rsidR="002705A1">
        <w:rPr>
          <w:rFonts w:ascii="Times New Roman" w:hAnsi="Times New Roman" w:cs="Times New Roman"/>
          <w:sz w:val="28"/>
          <w:szCs w:val="28"/>
        </w:rPr>
        <w:t>2</w:t>
      </w:r>
      <w:r w:rsidRPr="002F2A99">
        <w:rPr>
          <w:rFonts w:ascii="Times New Roman" w:hAnsi="Times New Roman" w:cs="Times New Roman"/>
          <w:sz w:val="28"/>
          <w:szCs w:val="28"/>
        </w:rPr>
        <w:t xml:space="preserve"> </w:t>
      </w:r>
      <w:r w:rsidR="00F678FD" w:rsidRPr="002F2A99">
        <w:rPr>
          <w:rFonts w:ascii="Times New Roman" w:hAnsi="Times New Roman" w:cs="Times New Roman"/>
          <w:sz w:val="28"/>
          <w:szCs w:val="28"/>
        </w:rPr>
        <w:t>особо охраняемых природных территорий (далее – ООПТ)</w:t>
      </w:r>
      <w:r w:rsidRPr="002F2A99">
        <w:rPr>
          <w:rFonts w:ascii="Times New Roman" w:hAnsi="Times New Roman" w:cs="Times New Roman"/>
          <w:sz w:val="28"/>
          <w:szCs w:val="28"/>
        </w:rPr>
        <w:t xml:space="preserve"> </w:t>
      </w:r>
      <w:r w:rsidR="00331758" w:rsidRPr="002F2A99">
        <w:rPr>
          <w:rFonts w:ascii="Times New Roman" w:hAnsi="Times New Roman" w:cs="Times New Roman"/>
          <w:sz w:val="28"/>
          <w:szCs w:val="28"/>
        </w:rPr>
        <w:t>регионального значения</w:t>
      </w:r>
      <w:r w:rsidRPr="002F2A99">
        <w:rPr>
          <w:rFonts w:ascii="Times New Roman" w:hAnsi="Times New Roman" w:cs="Times New Roman"/>
          <w:sz w:val="28"/>
          <w:szCs w:val="28"/>
        </w:rPr>
        <w:t>:</w:t>
      </w:r>
    </w:p>
    <w:p w:rsidR="00331758" w:rsidRPr="002F2A99" w:rsidRDefault="00331758" w:rsidP="0090236A">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1 природный парк;</w:t>
      </w:r>
    </w:p>
    <w:p w:rsidR="0090236A" w:rsidRPr="002F2A99" w:rsidRDefault="0090236A" w:rsidP="0090236A">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4</w:t>
      </w:r>
      <w:r w:rsidR="00D37405">
        <w:rPr>
          <w:rFonts w:ascii="Times New Roman" w:hAnsi="Times New Roman" w:cs="Times New Roman"/>
          <w:sz w:val="28"/>
          <w:szCs w:val="28"/>
        </w:rPr>
        <w:t>1</w:t>
      </w:r>
      <w:r w:rsidRPr="002F2A99">
        <w:rPr>
          <w:rFonts w:ascii="Times New Roman" w:hAnsi="Times New Roman" w:cs="Times New Roman"/>
          <w:sz w:val="28"/>
          <w:szCs w:val="28"/>
        </w:rPr>
        <w:t xml:space="preserve"> государственны</w:t>
      </w:r>
      <w:r w:rsidR="00D37405">
        <w:rPr>
          <w:rFonts w:ascii="Times New Roman" w:hAnsi="Times New Roman" w:cs="Times New Roman"/>
          <w:sz w:val="28"/>
          <w:szCs w:val="28"/>
        </w:rPr>
        <w:t>й</w:t>
      </w:r>
      <w:r w:rsidRPr="002F2A99">
        <w:rPr>
          <w:rFonts w:ascii="Times New Roman" w:hAnsi="Times New Roman" w:cs="Times New Roman"/>
          <w:sz w:val="28"/>
          <w:szCs w:val="28"/>
        </w:rPr>
        <w:t xml:space="preserve"> природны</w:t>
      </w:r>
      <w:r w:rsidR="00D37405">
        <w:rPr>
          <w:rFonts w:ascii="Times New Roman" w:hAnsi="Times New Roman" w:cs="Times New Roman"/>
          <w:sz w:val="28"/>
          <w:szCs w:val="28"/>
        </w:rPr>
        <w:t>й</w:t>
      </w:r>
      <w:r w:rsidRPr="002F2A99">
        <w:rPr>
          <w:rFonts w:ascii="Times New Roman" w:hAnsi="Times New Roman" w:cs="Times New Roman"/>
          <w:sz w:val="28"/>
          <w:szCs w:val="28"/>
        </w:rPr>
        <w:t xml:space="preserve"> заказник</w:t>
      </w:r>
      <w:r w:rsidR="00331758" w:rsidRPr="002F2A99">
        <w:rPr>
          <w:rFonts w:ascii="Times New Roman" w:hAnsi="Times New Roman" w:cs="Times New Roman"/>
          <w:sz w:val="28"/>
          <w:szCs w:val="28"/>
        </w:rPr>
        <w:t>;</w:t>
      </w:r>
    </w:p>
    <w:p w:rsidR="00331758" w:rsidRPr="002F2A99" w:rsidRDefault="00331758" w:rsidP="0090236A">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 xml:space="preserve">2 государственных природных </w:t>
      </w:r>
      <w:proofErr w:type="spellStart"/>
      <w:r w:rsidRPr="002F2A99">
        <w:rPr>
          <w:rFonts w:ascii="Times New Roman" w:hAnsi="Times New Roman" w:cs="Times New Roman"/>
          <w:sz w:val="28"/>
          <w:szCs w:val="28"/>
        </w:rPr>
        <w:t>микрозаказника</w:t>
      </w:r>
      <w:proofErr w:type="spellEnd"/>
      <w:r w:rsidRPr="002F2A99">
        <w:rPr>
          <w:rFonts w:ascii="Times New Roman" w:hAnsi="Times New Roman" w:cs="Times New Roman"/>
          <w:sz w:val="28"/>
          <w:szCs w:val="28"/>
        </w:rPr>
        <w:t>;</w:t>
      </w:r>
    </w:p>
    <w:p w:rsidR="00331758" w:rsidRDefault="00331758" w:rsidP="0090236A">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6</w:t>
      </w:r>
      <w:r w:rsidR="002705A1">
        <w:rPr>
          <w:rFonts w:ascii="Times New Roman" w:hAnsi="Times New Roman" w:cs="Times New Roman"/>
          <w:sz w:val="28"/>
          <w:szCs w:val="28"/>
        </w:rPr>
        <w:t>8</w:t>
      </w:r>
      <w:r w:rsidRPr="002F2A99">
        <w:rPr>
          <w:rFonts w:ascii="Times New Roman" w:hAnsi="Times New Roman" w:cs="Times New Roman"/>
          <w:sz w:val="28"/>
          <w:szCs w:val="28"/>
        </w:rPr>
        <w:t xml:space="preserve"> памятников природы.</w:t>
      </w:r>
    </w:p>
    <w:p w:rsidR="00587C1E" w:rsidRDefault="00331758" w:rsidP="0090236A">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 xml:space="preserve">Управление </w:t>
      </w:r>
      <w:r w:rsidR="00D000AC" w:rsidRPr="002F2A99">
        <w:rPr>
          <w:rFonts w:ascii="Times New Roman" w:hAnsi="Times New Roman" w:cs="Times New Roman"/>
          <w:sz w:val="28"/>
          <w:szCs w:val="28"/>
        </w:rPr>
        <w:t xml:space="preserve">ООПТ </w:t>
      </w:r>
      <w:r w:rsidR="00EC5601">
        <w:rPr>
          <w:rFonts w:ascii="Times New Roman" w:hAnsi="Times New Roman" w:cs="Times New Roman"/>
          <w:sz w:val="28"/>
          <w:szCs w:val="28"/>
        </w:rPr>
        <w:t>краевого</w:t>
      </w:r>
      <w:r w:rsidR="00D000AC" w:rsidRPr="002F2A99">
        <w:rPr>
          <w:rFonts w:ascii="Times New Roman" w:hAnsi="Times New Roman" w:cs="Times New Roman"/>
          <w:sz w:val="28"/>
          <w:szCs w:val="28"/>
        </w:rPr>
        <w:t xml:space="preserve"> значения (за исключением природного парка «</w:t>
      </w:r>
      <w:r w:rsidR="002F2A99">
        <w:rPr>
          <w:rFonts w:ascii="Times New Roman" w:hAnsi="Times New Roman" w:cs="Times New Roman"/>
          <w:sz w:val="28"/>
          <w:szCs w:val="28"/>
        </w:rPr>
        <w:t>Ергаки</w:t>
      </w:r>
      <w:r w:rsidR="00D000AC" w:rsidRPr="002F2A99">
        <w:rPr>
          <w:rFonts w:ascii="Times New Roman" w:hAnsi="Times New Roman" w:cs="Times New Roman"/>
          <w:sz w:val="28"/>
          <w:szCs w:val="28"/>
        </w:rPr>
        <w:t xml:space="preserve">») осуществляет </w:t>
      </w:r>
      <w:r w:rsidR="00C25A7B">
        <w:rPr>
          <w:rFonts w:ascii="Times New Roman" w:hAnsi="Times New Roman" w:cs="Times New Roman"/>
          <w:sz w:val="28"/>
          <w:szCs w:val="28"/>
        </w:rPr>
        <w:t>КГБУ</w:t>
      </w:r>
      <w:r w:rsidR="00D000AC" w:rsidRPr="002F2A99">
        <w:rPr>
          <w:rFonts w:ascii="Times New Roman" w:hAnsi="Times New Roman" w:cs="Times New Roman"/>
          <w:sz w:val="28"/>
          <w:szCs w:val="28"/>
        </w:rPr>
        <w:t xml:space="preserve"> «Дирекция по ООПТ». </w:t>
      </w:r>
    </w:p>
    <w:p w:rsidR="00331758" w:rsidRDefault="00D000AC" w:rsidP="0090236A">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 xml:space="preserve">Управление </w:t>
      </w:r>
      <w:r w:rsidR="00452293" w:rsidRPr="002F2A99">
        <w:rPr>
          <w:rFonts w:ascii="Times New Roman" w:hAnsi="Times New Roman" w:cs="Times New Roman"/>
          <w:sz w:val="28"/>
          <w:szCs w:val="28"/>
        </w:rPr>
        <w:t>природным парком «</w:t>
      </w:r>
      <w:r w:rsidR="002F2A99">
        <w:rPr>
          <w:rFonts w:ascii="Times New Roman" w:hAnsi="Times New Roman" w:cs="Times New Roman"/>
          <w:sz w:val="28"/>
          <w:szCs w:val="28"/>
        </w:rPr>
        <w:t>Ергаки</w:t>
      </w:r>
      <w:r w:rsidR="00452293" w:rsidRPr="002F2A99">
        <w:rPr>
          <w:rFonts w:ascii="Times New Roman" w:hAnsi="Times New Roman" w:cs="Times New Roman"/>
          <w:sz w:val="28"/>
          <w:szCs w:val="28"/>
        </w:rPr>
        <w:t xml:space="preserve">» осуществляет </w:t>
      </w:r>
      <w:r w:rsidR="00587C1E">
        <w:rPr>
          <w:rFonts w:ascii="Times New Roman" w:hAnsi="Times New Roman" w:cs="Times New Roman"/>
          <w:sz w:val="28"/>
          <w:szCs w:val="28"/>
        </w:rPr>
        <w:br/>
      </w:r>
      <w:r w:rsidR="00452293" w:rsidRPr="002F2A99">
        <w:rPr>
          <w:rFonts w:ascii="Times New Roman" w:hAnsi="Times New Roman" w:cs="Times New Roman"/>
          <w:sz w:val="28"/>
          <w:szCs w:val="28"/>
        </w:rPr>
        <w:t>КГБУ «Дирекция природного парка «Ергаки».</w:t>
      </w:r>
    </w:p>
    <w:p w:rsidR="0065445E" w:rsidRDefault="005D7C05" w:rsidP="0065445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Проведение контрольных (надзорных) мероприятий на 2022 год не планировалось, в связи с чем п</w:t>
      </w:r>
      <w:r w:rsidR="0065445E">
        <w:rPr>
          <w:rFonts w:ascii="Times New Roman" w:eastAsia="Times New Roman" w:hAnsi="Times New Roman"/>
          <w:sz w:val="28"/>
          <w:szCs w:val="28"/>
          <w:lang w:eastAsia="ru-RU"/>
        </w:rPr>
        <w:t>лан</w:t>
      </w:r>
      <w:r w:rsidR="0065445E" w:rsidRPr="00957BA5">
        <w:rPr>
          <w:rFonts w:ascii="Times New Roman" w:eastAsia="Times New Roman" w:hAnsi="Times New Roman"/>
          <w:sz w:val="28"/>
          <w:szCs w:val="28"/>
          <w:lang w:eastAsia="ru-RU"/>
        </w:rPr>
        <w:t xml:space="preserve"> проведения </w:t>
      </w:r>
      <w:r w:rsidR="0065445E">
        <w:rPr>
          <w:rFonts w:ascii="Times New Roman" w:eastAsia="Times New Roman" w:hAnsi="Times New Roman"/>
          <w:sz w:val="28"/>
          <w:szCs w:val="28"/>
          <w:lang w:eastAsia="ru-RU"/>
        </w:rPr>
        <w:t>контрольных (надзорных) мероприятий</w:t>
      </w:r>
      <w:r w:rsidR="0065445E" w:rsidRPr="00957BA5">
        <w:rPr>
          <w:rFonts w:ascii="Times New Roman" w:eastAsia="Times New Roman" w:hAnsi="Times New Roman"/>
          <w:sz w:val="28"/>
          <w:szCs w:val="28"/>
          <w:lang w:eastAsia="ru-RU"/>
        </w:rPr>
        <w:t xml:space="preserve"> 202</w:t>
      </w:r>
      <w:r w:rsidR="0065445E">
        <w:rPr>
          <w:rFonts w:ascii="Times New Roman" w:eastAsia="Times New Roman" w:hAnsi="Times New Roman"/>
          <w:sz w:val="28"/>
          <w:szCs w:val="28"/>
          <w:lang w:eastAsia="ru-RU"/>
        </w:rPr>
        <w:t>2</w:t>
      </w:r>
      <w:r w:rsidR="0065445E" w:rsidRPr="00957BA5">
        <w:rPr>
          <w:rFonts w:ascii="Times New Roman" w:eastAsia="Times New Roman" w:hAnsi="Times New Roman"/>
          <w:sz w:val="28"/>
          <w:szCs w:val="28"/>
          <w:lang w:eastAsia="ru-RU"/>
        </w:rPr>
        <w:t xml:space="preserve"> год</w:t>
      </w:r>
      <w:r w:rsidR="0065445E">
        <w:rPr>
          <w:rFonts w:ascii="Times New Roman" w:eastAsia="Times New Roman" w:hAnsi="Times New Roman"/>
          <w:sz w:val="28"/>
          <w:szCs w:val="28"/>
          <w:lang w:eastAsia="ru-RU"/>
        </w:rPr>
        <w:t xml:space="preserve"> не составлялся</w:t>
      </w:r>
      <w:r w:rsidR="0065445E" w:rsidRPr="00957BA5">
        <w:rPr>
          <w:rFonts w:ascii="Times New Roman" w:eastAsia="Times New Roman" w:hAnsi="Times New Roman"/>
          <w:sz w:val="28"/>
          <w:szCs w:val="28"/>
          <w:lang w:eastAsia="ru-RU"/>
        </w:rPr>
        <w:t xml:space="preserve">. </w:t>
      </w:r>
    </w:p>
    <w:p w:rsidR="00DF52BC" w:rsidRPr="00D90C5C" w:rsidRDefault="002B596B" w:rsidP="002B596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Постановлением Правительства Российской Федерации от 10.03.2022 </w:t>
      </w:r>
      <w:r>
        <w:rPr>
          <w:rFonts w:ascii="Times New Roman" w:hAnsi="Times New Roman" w:cs="Times New Roman"/>
          <w:sz w:val="28"/>
          <w:szCs w:val="28"/>
        </w:rPr>
        <w:br/>
        <w:t>№ 336 «Об особенностях организации и осуществления государственного контроля (надзора), муниципального контроля»</w:t>
      </w:r>
      <w:r w:rsidR="00DF52BC" w:rsidRPr="00D90C5C">
        <w:rPr>
          <w:rFonts w:ascii="Times New Roman" w:eastAsia="Times New Roman" w:hAnsi="Times New Roman" w:cs="Times New Roman"/>
          <w:sz w:val="28"/>
          <w:szCs w:val="28"/>
          <w:lang w:eastAsia="ru-RU"/>
        </w:rPr>
        <w:t xml:space="preserve"> установлены ограничения на проведение плановых и внеплановых контрольных (надзорных) мероприятий, проверок, а также определен исчерпывающий перечень оснований для их проведения. </w:t>
      </w:r>
    </w:p>
    <w:p w:rsidR="00DF52BC" w:rsidRPr="005D3EA2" w:rsidRDefault="00DF52BC" w:rsidP="00DF52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0C5C">
        <w:rPr>
          <w:rFonts w:ascii="Times New Roman" w:eastAsia="Times New Roman" w:hAnsi="Times New Roman" w:cs="Times New Roman"/>
          <w:sz w:val="28"/>
          <w:szCs w:val="28"/>
          <w:lang w:eastAsia="ru-RU"/>
        </w:rPr>
        <w:t>Необходимо отметить, что в соответствии с пунктом 10</w:t>
      </w:r>
      <w:r w:rsidRPr="00D90C5C">
        <w:rPr>
          <w:rFonts w:ascii="Times New Roman" w:eastAsia="Times New Roman" w:hAnsi="Times New Roman" w:cs="Times New Roman"/>
          <w:sz w:val="28"/>
          <w:szCs w:val="28"/>
          <w:vertAlign w:val="superscript"/>
          <w:lang w:eastAsia="ru-RU"/>
        </w:rPr>
        <w:t xml:space="preserve">1 </w:t>
      </w:r>
      <w:r w:rsidRPr="00D90C5C">
        <w:rPr>
          <w:rFonts w:ascii="Times New Roman" w:eastAsia="Times New Roman" w:hAnsi="Times New Roman" w:cs="Times New Roman"/>
          <w:sz w:val="28"/>
          <w:szCs w:val="28"/>
          <w:lang w:eastAsia="ru-RU"/>
        </w:rPr>
        <w:t xml:space="preserve">указанного постановления при осуществлении контроля допускается проведение выездного обследования путем нахождения (перемещения) инспекторов по </w:t>
      </w:r>
      <w:r w:rsidRPr="00D90C5C">
        <w:rPr>
          <w:rFonts w:ascii="Times New Roman" w:eastAsia="Times New Roman" w:hAnsi="Times New Roman" w:cs="Times New Roman"/>
          <w:sz w:val="28"/>
          <w:szCs w:val="28"/>
          <w:lang w:eastAsia="ru-RU"/>
        </w:rPr>
        <w:lastRenderedPageBreak/>
        <w:t xml:space="preserve">определенной территории (акватории) в целях предупреждения, выявления и </w:t>
      </w:r>
      <w:r w:rsidRPr="005D3EA2">
        <w:rPr>
          <w:rFonts w:ascii="Times New Roman" w:eastAsia="Times New Roman" w:hAnsi="Times New Roman" w:cs="Times New Roman"/>
          <w:sz w:val="28"/>
          <w:szCs w:val="28"/>
          <w:lang w:eastAsia="ru-RU"/>
        </w:rPr>
        <w:t>пресечения нарушений обязательных требований физическими лицами. В этом случае допускается взаимодействие с физическими лицами.</w:t>
      </w:r>
    </w:p>
    <w:p w:rsidR="00DF52BC" w:rsidRDefault="009C6CEC" w:rsidP="009C6CEC">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D3EA2">
        <w:rPr>
          <w:rFonts w:ascii="Times New Roman" w:hAnsi="Times New Roman" w:cs="Times New Roman"/>
          <w:color w:val="000000" w:themeColor="text1"/>
          <w:sz w:val="28"/>
          <w:szCs w:val="28"/>
        </w:rPr>
        <w:t xml:space="preserve">За </w:t>
      </w:r>
      <w:r w:rsidR="00CD333B" w:rsidRPr="005D3EA2">
        <w:rPr>
          <w:rFonts w:ascii="Times New Roman" w:hAnsi="Times New Roman" w:cs="Times New Roman"/>
          <w:color w:val="000000" w:themeColor="text1"/>
          <w:sz w:val="28"/>
          <w:szCs w:val="28"/>
        </w:rPr>
        <w:t>текущий период</w:t>
      </w:r>
      <w:r w:rsidRPr="005D3EA2">
        <w:rPr>
          <w:rFonts w:ascii="Times New Roman" w:hAnsi="Times New Roman" w:cs="Times New Roman"/>
          <w:color w:val="000000" w:themeColor="text1"/>
          <w:sz w:val="28"/>
          <w:szCs w:val="28"/>
        </w:rPr>
        <w:t xml:space="preserve"> 2022 года </w:t>
      </w:r>
      <w:r w:rsidR="00CD333B" w:rsidRPr="005D3EA2">
        <w:rPr>
          <w:rFonts w:ascii="Times New Roman" w:hAnsi="Times New Roman"/>
          <w:sz w:val="28"/>
          <w:szCs w:val="28"/>
        </w:rPr>
        <w:t xml:space="preserve">КГБУ «Дирекция по ООПТ» </w:t>
      </w:r>
      <w:r w:rsidRPr="005D3EA2">
        <w:rPr>
          <w:rFonts w:ascii="Times New Roman" w:hAnsi="Times New Roman" w:cs="Times New Roman"/>
          <w:color w:val="000000" w:themeColor="text1"/>
          <w:sz w:val="28"/>
          <w:szCs w:val="28"/>
        </w:rPr>
        <w:t>проведено 1052 контрольных (</w:t>
      </w:r>
      <w:r w:rsidR="00CD333B" w:rsidRPr="005D3EA2">
        <w:rPr>
          <w:rFonts w:ascii="Times New Roman" w:hAnsi="Times New Roman" w:cs="Times New Roman"/>
          <w:color w:val="000000" w:themeColor="text1"/>
          <w:sz w:val="28"/>
          <w:szCs w:val="28"/>
        </w:rPr>
        <w:t>надзорных</w:t>
      </w:r>
      <w:r w:rsidRPr="005D3EA2">
        <w:rPr>
          <w:rFonts w:ascii="Times New Roman" w:hAnsi="Times New Roman" w:cs="Times New Roman"/>
          <w:color w:val="000000" w:themeColor="text1"/>
          <w:sz w:val="28"/>
          <w:szCs w:val="28"/>
        </w:rPr>
        <w:t>) мероприятия, в т.ч. 1008 согласно плану работ</w:t>
      </w:r>
      <w:r w:rsidRPr="00ED1319">
        <w:rPr>
          <w:rFonts w:ascii="Times New Roman" w:hAnsi="Times New Roman" w:cs="Times New Roman"/>
          <w:color w:val="000000" w:themeColor="text1"/>
          <w:sz w:val="28"/>
          <w:szCs w:val="28"/>
        </w:rPr>
        <w:t xml:space="preserve"> </w:t>
      </w:r>
      <w:r w:rsidRPr="00ED1319">
        <w:rPr>
          <w:rFonts w:ascii="Times New Roman" w:eastAsia="Times New Roman" w:hAnsi="Times New Roman" w:cs="Times New Roman"/>
          <w:color w:val="000000" w:themeColor="text1"/>
          <w:sz w:val="28"/>
          <w:szCs w:val="28"/>
          <w:lang w:eastAsia="ru-RU"/>
        </w:rPr>
        <w:t>на 2022 год</w:t>
      </w:r>
      <w:r w:rsidR="00CD333B">
        <w:rPr>
          <w:rFonts w:ascii="Times New Roman" w:hAnsi="Times New Roman" w:cs="Times New Roman"/>
          <w:color w:val="000000" w:themeColor="text1"/>
          <w:sz w:val="28"/>
          <w:szCs w:val="28"/>
        </w:rPr>
        <w:t>.</w:t>
      </w:r>
      <w:r w:rsidRPr="00ED1319">
        <w:rPr>
          <w:rFonts w:ascii="Times New Roman" w:hAnsi="Times New Roman" w:cs="Times New Roman"/>
          <w:color w:val="000000" w:themeColor="text1"/>
          <w:sz w:val="28"/>
          <w:szCs w:val="28"/>
        </w:rPr>
        <w:t xml:space="preserve"> </w:t>
      </w:r>
    </w:p>
    <w:p w:rsidR="00CD333B" w:rsidRDefault="00CD333B" w:rsidP="009C6CEC">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00C062D6">
        <w:rPr>
          <w:rFonts w:ascii="Times New Roman" w:hAnsi="Times New Roman" w:cs="Times New Roman"/>
          <w:color w:val="000000" w:themeColor="text1"/>
          <w:sz w:val="28"/>
          <w:szCs w:val="28"/>
        </w:rPr>
        <w:t xml:space="preserve">ходе выездных обследований в </w:t>
      </w:r>
      <w:r>
        <w:rPr>
          <w:rFonts w:ascii="Times New Roman" w:hAnsi="Times New Roman" w:cs="Times New Roman"/>
          <w:color w:val="000000" w:themeColor="text1"/>
          <w:sz w:val="28"/>
          <w:szCs w:val="28"/>
        </w:rPr>
        <w:t xml:space="preserve">2022 году </w:t>
      </w:r>
      <w:r w:rsidR="009C6CEC" w:rsidRPr="00ED1319">
        <w:rPr>
          <w:rFonts w:ascii="Times New Roman" w:hAnsi="Times New Roman" w:cs="Times New Roman"/>
          <w:color w:val="000000" w:themeColor="text1"/>
          <w:sz w:val="28"/>
          <w:szCs w:val="28"/>
        </w:rPr>
        <w:t xml:space="preserve">выявлено 118 нарушений режима особой охраны ООПТ гражданами и юридическими лицами. </w:t>
      </w:r>
    </w:p>
    <w:p w:rsidR="00DF52BC" w:rsidRDefault="009C6CEC" w:rsidP="009C6CEC">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D1319">
        <w:rPr>
          <w:rFonts w:ascii="Times New Roman" w:hAnsi="Times New Roman" w:cs="Times New Roman"/>
          <w:color w:val="000000" w:themeColor="text1"/>
          <w:sz w:val="28"/>
          <w:szCs w:val="28"/>
        </w:rPr>
        <w:t xml:space="preserve">К административной ответственности привлечено </w:t>
      </w:r>
      <w:r w:rsidRPr="001E2B36">
        <w:rPr>
          <w:rFonts w:ascii="Times New Roman" w:hAnsi="Times New Roman" w:cs="Times New Roman"/>
          <w:color w:val="000000" w:themeColor="text1"/>
          <w:sz w:val="28"/>
          <w:szCs w:val="28"/>
        </w:rPr>
        <w:t xml:space="preserve">118 физических лиц на общую сумму 354,5 тыс. руб., взыскано 90,2 тыс. руб. </w:t>
      </w:r>
    </w:p>
    <w:p w:rsidR="00DF52BC" w:rsidRDefault="009C6CEC" w:rsidP="009C6CEC">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E2B36">
        <w:rPr>
          <w:rFonts w:ascii="Times New Roman" w:hAnsi="Times New Roman" w:cs="Times New Roman"/>
          <w:color w:val="000000" w:themeColor="text1"/>
          <w:sz w:val="28"/>
          <w:szCs w:val="28"/>
        </w:rPr>
        <w:t>Наиболее частые нарушения режима особой охраны</w:t>
      </w:r>
      <w:r w:rsidR="00DF52BC">
        <w:rPr>
          <w:rFonts w:ascii="Times New Roman" w:hAnsi="Times New Roman" w:cs="Times New Roman"/>
          <w:color w:val="000000" w:themeColor="text1"/>
          <w:sz w:val="28"/>
          <w:szCs w:val="28"/>
        </w:rPr>
        <w:t>:</w:t>
      </w:r>
    </w:p>
    <w:p w:rsidR="00DF52BC" w:rsidRPr="00DF52BC" w:rsidRDefault="009C6CEC" w:rsidP="00DF52BC">
      <w:pPr>
        <w:pStyle w:val="af1"/>
        <w:numPr>
          <w:ilvl w:val="0"/>
          <w:numId w:val="16"/>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8"/>
          <w:szCs w:val="28"/>
        </w:rPr>
      </w:pPr>
      <w:proofErr w:type="gramStart"/>
      <w:r w:rsidRPr="00DF52BC">
        <w:rPr>
          <w:rFonts w:ascii="Times New Roman" w:hAnsi="Times New Roman"/>
          <w:color w:val="000000" w:themeColor="text1"/>
          <w:sz w:val="28"/>
          <w:szCs w:val="28"/>
        </w:rPr>
        <w:t>осуществлени</w:t>
      </w:r>
      <w:r w:rsidR="00DF52BC" w:rsidRPr="00DF52BC">
        <w:rPr>
          <w:rFonts w:ascii="Times New Roman" w:hAnsi="Times New Roman"/>
          <w:color w:val="000000" w:themeColor="text1"/>
          <w:sz w:val="28"/>
          <w:szCs w:val="28"/>
        </w:rPr>
        <w:t>е</w:t>
      </w:r>
      <w:proofErr w:type="gramEnd"/>
      <w:r w:rsidRPr="00DF52BC">
        <w:rPr>
          <w:rFonts w:ascii="Times New Roman" w:hAnsi="Times New Roman"/>
          <w:color w:val="000000" w:themeColor="text1"/>
          <w:sz w:val="28"/>
          <w:szCs w:val="28"/>
        </w:rPr>
        <w:t xml:space="preserve"> проезда и стоянки на транспортных средствах; </w:t>
      </w:r>
    </w:p>
    <w:p w:rsidR="00DF52BC" w:rsidRPr="00DF52BC" w:rsidRDefault="009C6CEC" w:rsidP="00DF52BC">
      <w:pPr>
        <w:pStyle w:val="af1"/>
        <w:numPr>
          <w:ilvl w:val="0"/>
          <w:numId w:val="16"/>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8"/>
          <w:szCs w:val="28"/>
        </w:rPr>
      </w:pPr>
      <w:proofErr w:type="gramStart"/>
      <w:r w:rsidRPr="00DF52BC">
        <w:rPr>
          <w:rFonts w:ascii="Times New Roman" w:hAnsi="Times New Roman"/>
          <w:color w:val="000000" w:themeColor="text1"/>
          <w:sz w:val="28"/>
          <w:szCs w:val="28"/>
        </w:rPr>
        <w:t>охот</w:t>
      </w:r>
      <w:r w:rsidR="00DF52BC" w:rsidRPr="00DF52BC">
        <w:rPr>
          <w:rFonts w:ascii="Times New Roman" w:hAnsi="Times New Roman"/>
          <w:color w:val="000000" w:themeColor="text1"/>
          <w:sz w:val="28"/>
          <w:szCs w:val="28"/>
        </w:rPr>
        <w:t>а</w:t>
      </w:r>
      <w:proofErr w:type="gramEnd"/>
      <w:r w:rsidRPr="00DF52BC">
        <w:rPr>
          <w:rFonts w:ascii="Times New Roman" w:hAnsi="Times New Roman"/>
          <w:color w:val="000000" w:themeColor="text1"/>
          <w:sz w:val="28"/>
          <w:szCs w:val="28"/>
        </w:rPr>
        <w:t xml:space="preserve">; </w:t>
      </w:r>
    </w:p>
    <w:p w:rsidR="00DF52BC" w:rsidRPr="00DF52BC" w:rsidRDefault="009C6CEC" w:rsidP="00DF52BC">
      <w:pPr>
        <w:pStyle w:val="af1"/>
        <w:numPr>
          <w:ilvl w:val="0"/>
          <w:numId w:val="16"/>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8"/>
          <w:szCs w:val="28"/>
        </w:rPr>
      </w:pPr>
      <w:proofErr w:type="gramStart"/>
      <w:r w:rsidRPr="00DF52BC">
        <w:rPr>
          <w:rFonts w:ascii="Times New Roman" w:hAnsi="Times New Roman"/>
          <w:color w:val="000000" w:themeColor="text1"/>
          <w:sz w:val="28"/>
          <w:szCs w:val="28"/>
        </w:rPr>
        <w:t>размещени</w:t>
      </w:r>
      <w:r w:rsidR="00DF52BC" w:rsidRPr="00DF52BC">
        <w:rPr>
          <w:rFonts w:ascii="Times New Roman" w:hAnsi="Times New Roman"/>
          <w:color w:val="000000" w:themeColor="text1"/>
          <w:sz w:val="28"/>
          <w:szCs w:val="28"/>
        </w:rPr>
        <w:t>е</w:t>
      </w:r>
      <w:proofErr w:type="gramEnd"/>
      <w:r w:rsidRPr="00DF52BC">
        <w:rPr>
          <w:rFonts w:ascii="Times New Roman" w:hAnsi="Times New Roman"/>
          <w:color w:val="000000" w:themeColor="text1"/>
          <w:sz w:val="28"/>
          <w:szCs w:val="28"/>
        </w:rPr>
        <w:t xml:space="preserve"> палаточных городков и туристических стоянок; </w:t>
      </w:r>
    </w:p>
    <w:p w:rsidR="00DF52BC" w:rsidRPr="00DF52BC" w:rsidRDefault="009C6CEC" w:rsidP="00DF52BC">
      <w:pPr>
        <w:pStyle w:val="af1"/>
        <w:numPr>
          <w:ilvl w:val="0"/>
          <w:numId w:val="16"/>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8"/>
          <w:szCs w:val="28"/>
        </w:rPr>
      </w:pPr>
      <w:proofErr w:type="gramStart"/>
      <w:r w:rsidRPr="00DF52BC">
        <w:rPr>
          <w:rFonts w:ascii="Times New Roman" w:hAnsi="Times New Roman"/>
          <w:color w:val="000000" w:themeColor="text1"/>
          <w:sz w:val="28"/>
          <w:szCs w:val="28"/>
        </w:rPr>
        <w:t>разведени</w:t>
      </w:r>
      <w:r w:rsidR="00DF52BC" w:rsidRPr="00DF52BC">
        <w:rPr>
          <w:rFonts w:ascii="Times New Roman" w:hAnsi="Times New Roman"/>
          <w:color w:val="000000" w:themeColor="text1"/>
          <w:sz w:val="28"/>
          <w:szCs w:val="28"/>
        </w:rPr>
        <w:t>е</w:t>
      </w:r>
      <w:proofErr w:type="gramEnd"/>
      <w:r w:rsidR="00C062D6">
        <w:rPr>
          <w:rFonts w:ascii="Times New Roman" w:hAnsi="Times New Roman"/>
          <w:color w:val="000000" w:themeColor="text1"/>
          <w:sz w:val="28"/>
          <w:szCs w:val="28"/>
        </w:rPr>
        <w:t xml:space="preserve"> костров</w:t>
      </w:r>
      <w:r w:rsidRPr="00DF52BC">
        <w:rPr>
          <w:rFonts w:ascii="Times New Roman" w:hAnsi="Times New Roman"/>
          <w:color w:val="000000" w:themeColor="text1"/>
          <w:sz w:val="28"/>
          <w:szCs w:val="28"/>
        </w:rPr>
        <w:t xml:space="preserve">; </w:t>
      </w:r>
    </w:p>
    <w:p w:rsidR="009C6CEC" w:rsidRPr="00DF52BC" w:rsidRDefault="009C6CEC" w:rsidP="00DF52BC">
      <w:pPr>
        <w:pStyle w:val="af1"/>
        <w:numPr>
          <w:ilvl w:val="0"/>
          <w:numId w:val="16"/>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8"/>
          <w:szCs w:val="28"/>
        </w:rPr>
      </w:pPr>
      <w:proofErr w:type="gramStart"/>
      <w:r w:rsidRPr="00DF52BC">
        <w:rPr>
          <w:rFonts w:ascii="Times New Roman" w:hAnsi="Times New Roman"/>
          <w:color w:val="000000" w:themeColor="text1"/>
          <w:sz w:val="28"/>
          <w:szCs w:val="28"/>
        </w:rPr>
        <w:t>засорени</w:t>
      </w:r>
      <w:r w:rsidR="00DF52BC" w:rsidRPr="00DF52BC">
        <w:rPr>
          <w:rFonts w:ascii="Times New Roman" w:hAnsi="Times New Roman"/>
          <w:color w:val="000000" w:themeColor="text1"/>
          <w:sz w:val="28"/>
          <w:szCs w:val="28"/>
        </w:rPr>
        <w:t>е</w:t>
      </w:r>
      <w:proofErr w:type="gramEnd"/>
      <w:r w:rsidR="00C062D6">
        <w:rPr>
          <w:rFonts w:ascii="Times New Roman" w:hAnsi="Times New Roman"/>
          <w:color w:val="000000" w:themeColor="text1"/>
          <w:sz w:val="28"/>
          <w:szCs w:val="28"/>
        </w:rPr>
        <w:t xml:space="preserve"> твердыми и жидкими бытовыми отходами</w:t>
      </w:r>
      <w:r w:rsidRPr="00DF52BC">
        <w:rPr>
          <w:rFonts w:ascii="Times New Roman" w:hAnsi="Times New Roman"/>
          <w:color w:val="000000" w:themeColor="text1"/>
          <w:sz w:val="28"/>
          <w:szCs w:val="28"/>
        </w:rPr>
        <w:t>.</w:t>
      </w:r>
    </w:p>
    <w:p w:rsidR="00CD333B" w:rsidRDefault="009C6CEC" w:rsidP="005D3EA2">
      <w:pPr>
        <w:tabs>
          <w:tab w:val="left" w:pos="1134"/>
        </w:tabs>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16DA3">
        <w:rPr>
          <w:rFonts w:ascii="Times New Roman" w:hAnsi="Times New Roman" w:cs="Times New Roman"/>
          <w:color w:val="000000" w:themeColor="text1"/>
          <w:sz w:val="28"/>
          <w:szCs w:val="28"/>
        </w:rPr>
        <w:t>В территориальные органы внутренних дел Красноярского края направлены сообщения о 9 случаях, содержащих признаки уголовно наказуемых деяний</w:t>
      </w:r>
      <w:r w:rsidR="00CD333B">
        <w:rPr>
          <w:rFonts w:ascii="Times New Roman" w:hAnsi="Times New Roman" w:cs="Times New Roman"/>
          <w:color w:val="000000" w:themeColor="text1"/>
          <w:sz w:val="28"/>
          <w:szCs w:val="28"/>
        </w:rPr>
        <w:t>:</w:t>
      </w:r>
    </w:p>
    <w:p w:rsidR="00CD333B" w:rsidRPr="00CD333B" w:rsidRDefault="009C6CEC" w:rsidP="005D3EA2">
      <w:pPr>
        <w:pStyle w:val="af1"/>
        <w:numPr>
          <w:ilvl w:val="0"/>
          <w:numId w:val="15"/>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CD333B">
        <w:rPr>
          <w:rFonts w:ascii="Times New Roman" w:hAnsi="Times New Roman"/>
          <w:color w:val="000000" w:themeColor="text1"/>
          <w:sz w:val="28"/>
          <w:szCs w:val="28"/>
        </w:rPr>
        <w:t xml:space="preserve">1 </w:t>
      </w:r>
      <w:r w:rsidR="00CD333B" w:rsidRPr="00CD333B">
        <w:rPr>
          <w:rFonts w:ascii="Times New Roman" w:hAnsi="Times New Roman"/>
          <w:color w:val="000000" w:themeColor="text1"/>
          <w:sz w:val="28"/>
          <w:szCs w:val="28"/>
        </w:rPr>
        <w:t>случай, содержащий признаки состава преступления, предусмотренного ст. 256 Уголовного кодекса Российской Федерации (далее – УК РФ) «Незаконная добыча (вылов) водных биологических ресурсов»</w:t>
      </w:r>
      <w:r w:rsidRPr="00CD333B">
        <w:rPr>
          <w:rFonts w:ascii="Times New Roman" w:hAnsi="Times New Roman"/>
          <w:color w:val="000000" w:themeColor="text1"/>
          <w:sz w:val="28"/>
          <w:szCs w:val="28"/>
        </w:rPr>
        <w:t>,</w:t>
      </w:r>
    </w:p>
    <w:p w:rsidR="00CD333B" w:rsidRPr="00CD333B" w:rsidRDefault="009C6CEC" w:rsidP="005D3EA2">
      <w:pPr>
        <w:pStyle w:val="af1"/>
        <w:numPr>
          <w:ilvl w:val="0"/>
          <w:numId w:val="15"/>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CD333B">
        <w:rPr>
          <w:rFonts w:ascii="Times New Roman" w:hAnsi="Times New Roman"/>
          <w:color w:val="000000" w:themeColor="text1"/>
          <w:sz w:val="28"/>
          <w:szCs w:val="28"/>
        </w:rPr>
        <w:t xml:space="preserve">4 </w:t>
      </w:r>
      <w:r w:rsidR="00CD333B" w:rsidRPr="00CD333B">
        <w:rPr>
          <w:rFonts w:ascii="Times New Roman" w:hAnsi="Times New Roman"/>
          <w:color w:val="000000" w:themeColor="text1"/>
          <w:sz w:val="28"/>
          <w:szCs w:val="28"/>
        </w:rPr>
        <w:t>случая, содержащих признаки составов преступлений, предусмотренных ст. 258 УК РФ «Незаконная охота»</w:t>
      </w:r>
      <w:r w:rsidRPr="00CD333B">
        <w:rPr>
          <w:rFonts w:ascii="Times New Roman" w:hAnsi="Times New Roman"/>
          <w:color w:val="000000" w:themeColor="text1"/>
          <w:sz w:val="28"/>
          <w:szCs w:val="28"/>
        </w:rPr>
        <w:t xml:space="preserve">, </w:t>
      </w:r>
    </w:p>
    <w:p w:rsidR="005D3EA2" w:rsidRPr="00C062D6" w:rsidRDefault="009C6CEC" w:rsidP="00C062D6">
      <w:pPr>
        <w:pStyle w:val="af1"/>
        <w:numPr>
          <w:ilvl w:val="0"/>
          <w:numId w:val="15"/>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CD333B">
        <w:rPr>
          <w:rFonts w:ascii="Times New Roman" w:hAnsi="Times New Roman"/>
          <w:color w:val="000000" w:themeColor="text1"/>
          <w:sz w:val="28"/>
          <w:szCs w:val="28"/>
        </w:rPr>
        <w:t xml:space="preserve">4 </w:t>
      </w:r>
      <w:r w:rsidR="00CD333B" w:rsidRPr="00CD333B">
        <w:rPr>
          <w:rFonts w:ascii="Times New Roman" w:hAnsi="Times New Roman"/>
          <w:color w:val="000000" w:themeColor="text1"/>
          <w:sz w:val="28"/>
          <w:szCs w:val="28"/>
        </w:rPr>
        <w:t>случа</w:t>
      </w:r>
      <w:r w:rsidR="00CD333B">
        <w:rPr>
          <w:rFonts w:ascii="Times New Roman" w:hAnsi="Times New Roman"/>
          <w:color w:val="000000" w:themeColor="text1"/>
          <w:sz w:val="28"/>
          <w:szCs w:val="28"/>
        </w:rPr>
        <w:t>я</w:t>
      </w:r>
      <w:r w:rsidR="00CD333B" w:rsidRPr="00CD333B">
        <w:rPr>
          <w:rFonts w:ascii="Times New Roman" w:hAnsi="Times New Roman"/>
          <w:color w:val="000000" w:themeColor="text1"/>
          <w:sz w:val="28"/>
          <w:szCs w:val="28"/>
        </w:rPr>
        <w:t>, содержащих признаки составов преступлений, предусмотренных ст. 260 УК РФ «Незаконная рубка лесных насаждений»</w:t>
      </w:r>
      <w:r w:rsidRPr="00CD333B">
        <w:rPr>
          <w:rFonts w:ascii="Times New Roman" w:hAnsi="Times New Roman"/>
          <w:color w:val="000000" w:themeColor="text1"/>
          <w:sz w:val="28"/>
          <w:szCs w:val="28"/>
        </w:rPr>
        <w:t>.</w:t>
      </w:r>
    </w:p>
    <w:p w:rsidR="001D28F2" w:rsidRPr="003170AB" w:rsidRDefault="00CD333B" w:rsidP="003170AB">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D28F2">
        <w:rPr>
          <w:rFonts w:ascii="Times New Roman" w:hAnsi="Times New Roman" w:cs="Times New Roman"/>
          <w:color w:val="000000" w:themeColor="text1"/>
          <w:sz w:val="28"/>
          <w:szCs w:val="28"/>
        </w:rPr>
        <w:t>В 2022 году в рамках выполнения п</w:t>
      </w:r>
      <w:r w:rsidR="009C6CEC" w:rsidRPr="001D28F2">
        <w:rPr>
          <w:rFonts w:ascii="Times New Roman" w:hAnsi="Times New Roman" w:cs="Times New Roman"/>
          <w:color w:val="000000" w:themeColor="text1"/>
          <w:sz w:val="28"/>
          <w:szCs w:val="28"/>
        </w:rPr>
        <w:t>рофилактически</w:t>
      </w:r>
      <w:r w:rsidRPr="001D28F2">
        <w:rPr>
          <w:rFonts w:ascii="Times New Roman" w:hAnsi="Times New Roman" w:cs="Times New Roman"/>
          <w:color w:val="000000" w:themeColor="text1"/>
          <w:sz w:val="28"/>
          <w:szCs w:val="28"/>
        </w:rPr>
        <w:t>х</w:t>
      </w:r>
      <w:r w:rsidR="009C6CEC" w:rsidRPr="001D28F2">
        <w:rPr>
          <w:rFonts w:ascii="Times New Roman" w:hAnsi="Times New Roman" w:cs="Times New Roman"/>
          <w:color w:val="000000" w:themeColor="text1"/>
          <w:sz w:val="28"/>
          <w:szCs w:val="28"/>
        </w:rPr>
        <w:t xml:space="preserve"> </w:t>
      </w:r>
      <w:r w:rsidRPr="001D28F2">
        <w:rPr>
          <w:rFonts w:ascii="Times New Roman" w:hAnsi="Times New Roman" w:cs="Times New Roman"/>
          <w:color w:val="000000" w:themeColor="text1"/>
          <w:sz w:val="28"/>
          <w:szCs w:val="28"/>
        </w:rPr>
        <w:t xml:space="preserve">мероприятий </w:t>
      </w:r>
      <w:r w:rsidRPr="003170AB">
        <w:rPr>
          <w:rFonts w:ascii="Times New Roman" w:hAnsi="Times New Roman" w:cs="Times New Roman"/>
          <w:sz w:val="28"/>
          <w:szCs w:val="28"/>
        </w:rPr>
        <w:t>проведены</w:t>
      </w:r>
      <w:r w:rsidR="009C6CEC" w:rsidRPr="003170AB">
        <w:rPr>
          <w:rFonts w:ascii="Times New Roman" w:hAnsi="Times New Roman" w:cs="Times New Roman"/>
          <w:sz w:val="28"/>
          <w:szCs w:val="28"/>
        </w:rPr>
        <w:t xml:space="preserve"> </w:t>
      </w:r>
      <w:r w:rsidR="006F62C4" w:rsidRPr="006F62C4">
        <w:rPr>
          <w:rFonts w:ascii="Times New Roman" w:hAnsi="Times New Roman" w:cs="Times New Roman"/>
          <w:sz w:val="28"/>
          <w:szCs w:val="28"/>
        </w:rPr>
        <w:t>47</w:t>
      </w:r>
      <w:r w:rsidR="009C6CEC" w:rsidRPr="003170AB">
        <w:rPr>
          <w:rFonts w:ascii="Times New Roman" w:hAnsi="Times New Roman" w:cs="Times New Roman"/>
          <w:sz w:val="28"/>
          <w:szCs w:val="28"/>
        </w:rPr>
        <w:t xml:space="preserve"> консультирований в рамках осуществления регионального государственного контроля (надзора) в области охраны и использования особо охраняемых природных территорий государственными инспекторами КГБУ «Дирекция по ООПТ»</w:t>
      </w:r>
      <w:r w:rsidRPr="003170AB">
        <w:rPr>
          <w:rFonts w:ascii="Times New Roman" w:hAnsi="Times New Roman" w:cs="Times New Roman"/>
          <w:sz w:val="28"/>
          <w:szCs w:val="28"/>
        </w:rPr>
        <w:t>.</w:t>
      </w:r>
    </w:p>
    <w:p w:rsidR="00C062D6" w:rsidRPr="003170AB" w:rsidRDefault="00C062D6" w:rsidP="003170AB">
      <w:pPr>
        <w:spacing w:after="0" w:line="240" w:lineRule="auto"/>
        <w:ind w:firstLine="709"/>
        <w:jc w:val="both"/>
        <w:rPr>
          <w:rFonts w:ascii="Times New Roman" w:hAnsi="Times New Roman" w:cs="Times New Roman"/>
          <w:sz w:val="28"/>
          <w:szCs w:val="28"/>
        </w:rPr>
      </w:pPr>
      <w:r w:rsidRPr="003170AB">
        <w:rPr>
          <w:rFonts w:ascii="Times New Roman" w:hAnsi="Times New Roman" w:cs="Times New Roman"/>
          <w:sz w:val="28"/>
          <w:szCs w:val="28"/>
        </w:rPr>
        <w:t>За истекший период 2022 года</w:t>
      </w:r>
      <w:r w:rsidR="00D57A7F" w:rsidRPr="003170AB">
        <w:rPr>
          <w:rFonts w:ascii="Times New Roman" w:hAnsi="Times New Roman" w:cs="Times New Roman"/>
          <w:sz w:val="28"/>
          <w:szCs w:val="28"/>
        </w:rPr>
        <w:t xml:space="preserve"> КГБУ «Дирекция природного парка «Ергаки»</w:t>
      </w:r>
      <w:r w:rsidRPr="003170AB">
        <w:rPr>
          <w:rFonts w:ascii="Times New Roman" w:hAnsi="Times New Roman" w:cs="Times New Roman"/>
          <w:sz w:val="28"/>
          <w:szCs w:val="28"/>
        </w:rPr>
        <w:t xml:space="preserve"> проведены 211 мероприятий по инспектированию территории природного парка, в том числе:</w:t>
      </w:r>
    </w:p>
    <w:p w:rsidR="001D28F2" w:rsidRDefault="00C062D6" w:rsidP="003170AB">
      <w:pPr>
        <w:shd w:val="clear" w:color="auto" w:fill="FFFFFF"/>
        <w:spacing w:after="0" w:line="240" w:lineRule="auto"/>
        <w:ind w:firstLine="709"/>
        <w:jc w:val="both"/>
        <w:rPr>
          <w:rFonts w:ascii="Times New Roman" w:hAnsi="Times New Roman" w:cs="Times New Roman"/>
          <w:sz w:val="28"/>
          <w:szCs w:val="28"/>
        </w:rPr>
      </w:pPr>
      <w:r w:rsidRPr="003170AB">
        <w:rPr>
          <w:rFonts w:ascii="Times New Roman" w:hAnsi="Times New Roman" w:cs="Times New Roman"/>
          <w:sz w:val="28"/>
          <w:szCs w:val="28"/>
        </w:rPr>
        <w:t>- 152 обхода, 43 осмотра объектов инфраструктуры, находящихся на территории природного парка, 16 выездных обследований</w:t>
      </w:r>
      <w:r w:rsidR="00D57A7F" w:rsidRPr="003170AB">
        <w:rPr>
          <w:rFonts w:ascii="Times New Roman" w:hAnsi="Times New Roman" w:cs="Times New Roman"/>
          <w:sz w:val="28"/>
          <w:szCs w:val="28"/>
        </w:rPr>
        <w:t>,</w:t>
      </w:r>
      <w:r w:rsidR="009C6CEC" w:rsidRPr="003170AB">
        <w:rPr>
          <w:rFonts w:ascii="Times New Roman" w:hAnsi="Times New Roman" w:cs="Times New Roman"/>
          <w:sz w:val="28"/>
          <w:szCs w:val="28"/>
        </w:rPr>
        <w:t xml:space="preserve"> по результатам осмотров с</w:t>
      </w:r>
      <w:r w:rsidR="007C5FE6" w:rsidRPr="003170AB">
        <w:rPr>
          <w:rFonts w:ascii="Times New Roman" w:hAnsi="Times New Roman" w:cs="Times New Roman"/>
          <w:sz w:val="28"/>
          <w:szCs w:val="28"/>
        </w:rPr>
        <w:t>оставлено 4 предписания</w:t>
      </w:r>
      <w:r w:rsidR="009C6CEC" w:rsidRPr="003170AB">
        <w:rPr>
          <w:rFonts w:ascii="Times New Roman" w:hAnsi="Times New Roman" w:cs="Times New Roman"/>
          <w:sz w:val="28"/>
          <w:szCs w:val="28"/>
        </w:rPr>
        <w:t>,</w:t>
      </w:r>
      <w:r w:rsidR="007C5FE6" w:rsidRPr="003170AB">
        <w:rPr>
          <w:rFonts w:ascii="Times New Roman" w:hAnsi="Times New Roman" w:cs="Times New Roman"/>
          <w:sz w:val="28"/>
          <w:szCs w:val="28"/>
        </w:rPr>
        <w:t xml:space="preserve"> предписания выполнены полностью.</w:t>
      </w:r>
    </w:p>
    <w:p w:rsidR="00581518" w:rsidRPr="003170AB" w:rsidRDefault="00DD6942" w:rsidP="003170AB">
      <w:pPr>
        <w:pStyle w:val="1"/>
        <w:shd w:val="clear" w:color="auto" w:fill="auto"/>
        <w:spacing w:before="0" w:after="0" w:line="240" w:lineRule="auto"/>
        <w:ind w:firstLine="709"/>
        <w:rPr>
          <w:rFonts w:eastAsiaTheme="minorHAnsi"/>
          <w:sz w:val="28"/>
          <w:szCs w:val="28"/>
        </w:rPr>
      </w:pPr>
      <w:r w:rsidRPr="003170AB">
        <w:rPr>
          <w:rFonts w:eastAsiaTheme="minorHAnsi"/>
          <w:sz w:val="28"/>
          <w:szCs w:val="28"/>
        </w:rPr>
        <w:t>С целью информирования населения</w:t>
      </w:r>
      <w:r w:rsidR="00581518" w:rsidRPr="003170AB">
        <w:rPr>
          <w:rFonts w:eastAsiaTheme="minorHAnsi"/>
          <w:sz w:val="28"/>
          <w:szCs w:val="28"/>
        </w:rPr>
        <w:t>:</w:t>
      </w:r>
    </w:p>
    <w:p w:rsidR="00F40206" w:rsidRPr="001D28F2" w:rsidRDefault="00DD6942" w:rsidP="003170A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D28F2">
        <w:rPr>
          <w:rFonts w:ascii="Times New Roman" w:hAnsi="Times New Roman" w:cs="Times New Roman"/>
          <w:sz w:val="28"/>
          <w:szCs w:val="28"/>
        </w:rPr>
        <w:t>н</w:t>
      </w:r>
      <w:r w:rsidR="008D099C" w:rsidRPr="001D28F2">
        <w:rPr>
          <w:rFonts w:ascii="Times New Roman" w:hAnsi="Times New Roman" w:cs="Times New Roman"/>
          <w:sz w:val="28"/>
          <w:szCs w:val="28"/>
        </w:rPr>
        <w:t>а</w:t>
      </w:r>
      <w:proofErr w:type="gramEnd"/>
      <w:r w:rsidR="008D099C" w:rsidRPr="001D28F2">
        <w:rPr>
          <w:rFonts w:ascii="Times New Roman" w:hAnsi="Times New Roman" w:cs="Times New Roman"/>
          <w:sz w:val="28"/>
          <w:szCs w:val="28"/>
        </w:rPr>
        <w:t xml:space="preserve"> официальн</w:t>
      </w:r>
      <w:r w:rsidR="00B83E47" w:rsidRPr="001D28F2">
        <w:rPr>
          <w:rFonts w:ascii="Times New Roman" w:hAnsi="Times New Roman" w:cs="Times New Roman"/>
          <w:sz w:val="28"/>
          <w:szCs w:val="28"/>
        </w:rPr>
        <w:t>ых</w:t>
      </w:r>
      <w:r w:rsidR="008D099C" w:rsidRPr="001D28F2">
        <w:rPr>
          <w:rFonts w:ascii="Times New Roman" w:hAnsi="Times New Roman" w:cs="Times New Roman"/>
          <w:sz w:val="28"/>
          <w:szCs w:val="28"/>
        </w:rPr>
        <w:t xml:space="preserve"> сайт</w:t>
      </w:r>
      <w:r w:rsidR="00B83E47" w:rsidRPr="001D28F2">
        <w:rPr>
          <w:rFonts w:ascii="Times New Roman" w:hAnsi="Times New Roman" w:cs="Times New Roman"/>
          <w:sz w:val="28"/>
          <w:szCs w:val="28"/>
        </w:rPr>
        <w:t>ах</w:t>
      </w:r>
      <w:r w:rsidR="008D099C" w:rsidRPr="001D28F2">
        <w:rPr>
          <w:rFonts w:ascii="Times New Roman" w:hAnsi="Times New Roman" w:cs="Times New Roman"/>
          <w:sz w:val="28"/>
          <w:szCs w:val="28"/>
        </w:rPr>
        <w:t xml:space="preserve"> </w:t>
      </w:r>
      <w:r w:rsidR="0052356C" w:rsidRPr="001D28F2">
        <w:rPr>
          <w:rFonts w:ascii="Times New Roman" w:hAnsi="Times New Roman" w:cs="Times New Roman"/>
          <w:sz w:val="28"/>
          <w:szCs w:val="28"/>
        </w:rPr>
        <w:t xml:space="preserve">государственных учреждений </w:t>
      </w:r>
      <w:r w:rsidR="00DC498E" w:rsidRPr="001D28F2">
        <w:rPr>
          <w:rFonts w:ascii="Times New Roman" w:hAnsi="Times New Roman" w:cs="Times New Roman"/>
          <w:sz w:val="28"/>
          <w:szCs w:val="28"/>
        </w:rPr>
        <w:t>размещены</w:t>
      </w:r>
      <w:r w:rsidR="00F40206" w:rsidRPr="001D28F2">
        <w:rPr>
          <w:rFonts w:ascii="Times New Roman" w:hAnsi="Times New Roman" w:cs="Times New Roman"/>
          <w:sz w:val="28"/>
          <w:szCs w:val="28"/>
        </w:rPr>
        <w:t>:</w:t>
      </w:r>
    </w:p>
    <w:p w:rsidR="00DD6942" w:rsidRPr="002F2A99" w:rsidRDefault="00F40206" w:rsidP="008D099C">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1D28F2">
        <w:rPr>
          <w:rFonts w:ascii="Times New Roman" w:hAnsi="Times New Roman" w:cs="Times New Roman"/>
          <w:sz w:val="28"/>
          <w:szCs w:val="28"/>
        </w:rPr>
        <w:t>федеральные</w:t>
      </w:r>
      <w:proofErr w:type="gramEnd"/>
      <w:r w:rsidRPr="001D28F2">
        <w:rPr>
          <w:rFonts w:ascii="Times New Roman" w:hAnsi="Times New Roman" w:cs="Times New Roman"/>
          <w:sz w:val="28"/>
          <w:szCs w:val="28"/>
        </w:rPr>
        <w:t xml:space="preserve"> законы и принимаемые в соответствии с ними иные нормативные правовые акты Российской</w:t>
      </w:r>
      <w:r w:rsidRPr="002F2A99">
        <w:rPr>
          <w:rFonts w:ascii="Times New Roman" w:hAnsi="Times New Roman" w:cs="Times New Roman"/>
          <w:sz w:val="28"/>
          <w:szCs w:val="28"/>
        </w:rPr>
        <w:t xml:space="preserve"> Федерации, </w:t>
      </w:r>
      <w:r w:rsidR="00DD6942" w:rsidRPr="002F2A99">
        <w:rPr>
          <w:rFonts w:ascii="Times New Roman" w:hAnsi="Times New Roman" w:cs="Times New Roman"/>
          <w:sz w:val="28"/>
          <w:szCs w:val="28"/>
        </w:rPr>
        <w:t xml:space="preserve">региональные </w:t>
      </w:r>
      <w:r w:rsidRPr="002F2A99">
        <w:rPr>
          <w:rFonts w:ascii="Times New Roman" w:hAnsi="Times New Roman" w:cs="Times New Roman"/>
          <w:sz w:val="28"/>
          <w:szCs w:val="28"/>
        </w:rPr>
        <w:t>нормативные правовые акты в области охраны и использования особо охраняемых природных территорий</w:t>
      </w:r>
      <w:r w:rsidR="00DD6942" w:rsidRPr="002F2A99">
        <w:rPr>
          <w:rFonts w:ascii="Times New Roman" w:hAnsi="Times New Roman" w:cs="Times New Roman"/>
          <w:sz w:val="28"/>
          <w:szCs w:val="28"/>
        </w:rPr>
        <w:t>;</w:t>
      </w:r>
    </w:p>
    <w:p w:rsidR="00EA7537" w:rsidRPr="002F2A99" w:rsidRDefault="00DD6942" w:rsidP="00EA7537">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F2A99">
        <w:rPr>
          <w:rFonts w:ascii="Times New Roman" w:hAnsi="Times New Roman" w:cs="Times New Roman"/>
          <w:sz w:val="28"/>
          <w:szCs w:val="28"/>
        </w:rPr>
        <w:lastRenderedPageBreak/>
        <w:t>н</w:t>
      </w:r>
      <w:r w:rsidR="00DC498E" w:rsidRPr="002F2A99">
        <w:rPr>
          <w:rFonts w:ascii="Times New Roman" w:hAnsi="Times New Roman" w:cs="Times New Roman"/>
          <w:sz w:val="28"/>
          <w:szCs w:val="28"/>
        </w:rPr>
        <w:t>ормативные</w:t>
      </w:r>
      <w:proofErr w:type="gramEnd"/>
      <w:r w:rsidR="00DC498E" w:rsidRPr="002F2A99">
        <w:rPr>
          <w:rFonts w:ascii="Times New Roman" w:hAnsi="Times New Roman" w:cs="Times New Roman"/>
          <w:sz w:val="28"/>
          <w:szCs w:val="28"/>
        </w:rPr>
        <w:t xml:space="preserve"> </w:t>
      </w:r>
      <w:r w:rsidR="005F5E00" w:rsidRPr="002F2A99">
        <w:rPr>
          <w:rFonts w:ascii="Times New Roman" w:hAnsi="Times New Roman" w:cs="Times New Roman"/>
          <w:sz w:val="28"/>
          <w:szCs w:val="28"/>
        </w:rPr>
        <w:t>правовые акты</w:t>
      </w:r>
      <w:r w:rsidR="0075155F">
        <w:rPr>
          <w:rFonts w:ascii="Times New Roman" w:hAnsi="Times New Roman" w:cs="Times New Roman"/>
          <w:sz w:val="28"/>
          <w:szCs w:val="28"/>
        </w:rPr>
        <w:t xml:space="preserve"> Красноярского края</w:t>
      </w:r>
      <w:r w:rsidR="005F5E00" w:rsidRPr="002F2A99">
        <w:rPr>
          <w:rFonts w:ascii="Times New Roman" w:hAnsi="Times New Roman" w:cs="Times New Roman"/>
          <w:sz w:val="28"/>
          <w:szCs w:val="28"/>
        </w:rPr>
        <w:t xml:space="preserve">, </w:t>
      </w:r>
      <w:r w:rsidR="00690036" w:rsidRPr="002F2A99">
        <w:rPr>
          <w:rFonts w:ascii="Times New Roman" w:hAnsi="Times New Roman" w:cs="Times New Roman"/>
          <w:sz w:val="28"/>
          <w:szCs w:val="28"/>
        </w:rPr>
        <w:t xml:space="preserve">утверждающие </w:t>
      </w:r>
      <w:r w:rsidR="00DC498E" w:rsidRPr="002F2A99">
        <w:rPr>
          <w:rFonts w:ascii="Times New Roman" w:hAnsi="Times New Roman" w:cs="Times New Roman"/>
          <w:sz w:val="28"/>
          <w:szCs w:val="28"/>
        </w:rPr>
        <w:t xml:space="preserve">положения о государственных природных заказниках, </w:t>
      </w:r>
      <w:proofErr w:type="spellStart"/>
      <w:r w:rsidR="00DC498E" w:rsidRPr="002F2A99">
        <w:rPr>
          <w:rFonts w:ascii="Times New Roman" w:hAnsi="Times New Roman" w:cs="Times New Roman"/>
          <w:sz w:val="28"/>
          <w:szCs w:val="28"/>
        </w:rPr>
        <w:t>микрозаказника</w:t>
      </w:r>
      <w:r w:rsidR="005F5E00" w:rsidRPr="002F2A99">
        <w:rPr>
          <w:rFonts w:ascii="Times New Roman" w:hAnsi="Times New Roman" w:cs="Times New Roman"/>
          <w:sz w:val="28"/>
          <w:szCs w:val="28"/>
        </w:rPr>
        <w:t>х</w:t>
      </w:r>
      <w:proofErr w:type="spellEnd"/>
      <w:r w:rsidR="00690036" w:rsidRPr="002F2A99">
        <w:rPr>
          <w:rFonts w:ascii="Times New Roman" w:hAnsi="Times New Roman" w:cs="Times New Roman"/>
          <w:sz w:val="28"/>
          <w:szCs w:val="28"/>
        </w:rPr>
        <w:t xml:space="preserve">, </w:t>
      </w:r>
      <w:r w:rsidR="005F5E00" w:rsidRPr="002F2A99">
        <w:rPr>
          <w:rFonts w:ascii="Times New Roman" w:hAnsi="Times New Roman" w:cs="Times New Roman"/>
          <w:sz w:val="28"/>
          <w:szCs w:val="28"/>
        </w:rPr>
        <w:t>границы и режим особой охраны памятников природы</w:t>
      </w:r>
      <w:r w:rsidR="00EA7537" w:rsidRPr="002F2A99">
        <w:rPr>
          <w:rFonts w:ascii="Times New Roman" w:hAnsi="Times New Roman" w:cs="Times New Roman"/>
          <w:sz w:val="28"/>
          <w:szCs w:val="28"/>
        </w:rPr>
        <w:t>;</w:t>
      </w:r>
    </w:p>
    <w:p w:rsidR="00EA7537" w:rsidRDefault="00557391" w:rsidP="00C3327B">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картографические</w:t>
      </w:r>
      <w:proofErr w:type="gramEnd"/>
      <w:r>
        <w:rPr>
          <w:rFonts w:ascii="Times New Roman" w:hAnsi="Times New Roman" w:cs="Times New Roman"/>
          <w:sz w:val="28"/>
          <w:szCs w:val="28"/>
        </w:rPr>
        <w:t xml:space="preserve"> </w:t>
      </w:r>
      <w:r w:rsidR="001D7ADA" w:rsidRPr="002F2A99">
        <w:rPr>
          <w:rFonts w:ascii="Times New Roman" w:hAnsi="Times New Roman" w:cs="Times New Roman"/>
          <w:sz w:val="28"/>
          <w:szCs w:val="28"/>
        </w:rPr>
        <w:t xml:space="preserve">сведения о границах </w:t>
      </w:r>
      <w:r w:rsidR="00EA7537" w:rsidRPr="002F2A99">
        <w:rPr>
          <w:rFonts w:ascii="Times New Roman" w:hAnsi="Times New Roman" w:cs="Times New Roman"/>
          <w:sz w:val="28"/>
          <w:szCs w:val="28"/>
        </w:rPr>
        <w:t>ООПТ</w:t>
      </w:r>
      <w:r w:rsidR="00581518">
        <w:rPr>
          <w:rFonts w:ascii="Times New Roman" w:hAnsi="Times New Roman" w:cs="Times New Roman"/>
          <w:sz w:val="28"/>
          <w:szCs w:val="28"/>
        </w:rPr>
        <w:t>;</w:t>
      </w:r>
    </w:p>
    <w:p w:rsidR="00C3327B" w:rsidRDefault="00C3327B" w:rsidP="00C3327B">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C3327B">
        <w:rPr>
          <w:rFonts w:ascii="Times New Roman" w:hAnsi="Times New Roman" w:cs="Times New Roman"/>
          <w:sz w:val="28"/>
          <w:szCs w:val="28"/>
        </w:rPr>
        <w:t>на</w:t>
      </w:r>
      <w:proofErr w:type="gramEnd"/>
      <w:r w:rsidRPr="00C3327B">
        <w:rPr>
          <w:rFonts w:ascii="Times New Roman" w:hAnsi="Times New Roman" w:cs="Times New Roman"/>
          <w:sz w:val="28"/>
          <w:szCs w:val="28"/>
        </w:rPr>
        <w:t xml:space="preserve"> территории ООПТ установлены п</w:t>
      </w:r>
      <w:r>
        <w:rPr>
          <w:rFonts w:ascii="Times New Roman" w:hAnsi="Times New Roman" w:cs="Times New Roman"/>
          <w:sz w:val="28"/>
          <w:szCs w:val="28"/>
        </w:rPr>
        <w:t>редупредительные и информационных знаки (аншлаги).</w:t>
      </w:r>
    </w:p>
    <w:p w:rsidR="001D28F2" w:rsidRDefault="001D28F2" w:rsidP="001D28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 целях</w:t>
      </w:r>
      <w:r w:rsidRPr="006910A0">
        <w:rPr>
          <w:rFonts w:ascii="Times New Roman" w:eastAsia="Times New Roman" w:hAnsi="Times New Roman" w:cs="Times New Roman"/>
          <w:sz w:val="28"/>
          <w:szCs w:val="28"/>
          <w:lang w:eastAsia="ru-RU"/>
        </w:rPr>
        <w:t xml:space="preserve"> стимулировани</w:t>
      </w:r>
      <w:r>
        <w:rPr>
          <w:rFonts w:ascii="Times New Roman" w:eastAsia="Times New Roman" w:hAnsi="Times New Roman" w:cs="Times New Roman"/>
          <w:sz w:val="28"/>
          <w:szCs w:val="28"/>
          <w:lang w:eastAsia="ru-RU"/>
        </w:rPr>
        <w:t>я</w:t>
      </w:r>
      <w:r w:rsidRPr="006910A0">
        <w:rPr>
          <w:rFonts w:ascii="Times New Roman" w:eastAsia="Times New Roman" w:hAnsi="Times New Roman" w:cs="Times New Roman"/>
          <w:sz w:val="28"/>
          <w:szCs w:val="28"/>
          <w:lang w:eastAsia="ru-RU"/>
        </w:rPr>
        <w:t xml:space="preserve"> добросовестного соблюдения контролируемы</w:t>
      </w:r>
      <w:r>
        <w:rPr>
          <w:rFonts w:ascii="Times New Roman" w:eastAsia="Times New Roman" w:hAnsi="Times New Roman" w:cs="Times New Roman"/>
          <w:sz w:val="28"/>
          <w:szCs w:val="28"/>
          <w:lang w:eastAsia="ru-RU"/>
        </w:rPr>
        <w:t>ми</w:t>
      </w:r>
      <w:r w:rsidRPr="006910A0">
        <w:rPr>
          <w:rFonts w:ascii="Times New Roman" w:eastAsia="Times New Roman" w:hAnsi="Times New Roman" w:cs="Times New Roman"/>
          <w:sz w:val="28"/>
          <w:szCs w:val="28"/>
          <w:lang w:eastAsia="ru-RU"/>
        </w:rPr>
        <w:t xml:space="preserve"> лица</w:t>
      </w:r>
      <w:r>
        <w:rPr>
          <w:rFonts w:ascii="Times New Roman" w:eastAsia="Times New Roman" w:hAnsi="Times New Roman" w:cs="Times New Roman"/>
          <w:sz w:val="28"/>
          <w:szCs w:val="28"/>
          <w:lang w:eastAsia="ru-RU"/>
        </w:rPr>
        <w:t>ми</w:t>
      </w:r>
      <w:r w:rsidRPr="006910A0">
        <w:rPr>
          <w:rFonts w:ascii="Times New Roman" w:eastAsia="Times New Roman" w:hAnsi="Times New Roman" w:cs="Times New Roman"/>
          <w:sz w:val="28"/>
          <w:szCs w:val="28"/>
          <w:lang w:eastAsia="ru-RU"/>
        </w:rPr>
        <w:t xml:space="preserve"> обязательны</w:t>
      </w:r>
      <w:r>
        <w:rPr>
          <w:rFonts w:ascii="Times New Roman" w:eastAsia="Times New Roman" w:hAnsi="Times New Roman" w:cs="Times New Roman"/>
          <w:sz w:val="28"/>
          <w:szCs w:val="28"/>
          <w:lang w:eastAsia="ru-RU"/>
        </w:rPr>
        <w:t>х</w:t>
      </w:r>
      <w:r w:rsidRPr="006910A0">
        <w:rPr>
          <w:rFonts w:ascii="Times New Roman" w:eastAsia="Times New Roman" w:hAnsi="Times New Roman" w:cs="Times New Roman"/>
          <w:sz w:val="28"/>
          <w:szCs w:val="28"/>
          <w:lang w:eastAsia="ru-RU"/>
        </w:rPr>
        <w:t xml:space="preserve"> требовани</w:t>
      </w:r>
      <w:r>
        <w:rPr>
          <w:rFonts w:ascii="Times New Roman" w:eastAsia="Times New Roman" w:hAnsi="Times New Roman" w:cs="Times New Roman"/>
          <w:sz w:val="28"/>
          <w:szCs w:val="28"/>
          <w:lang w:eastAsia="ru-RU"/>
        </w:rPr>
        <w:t xml:space="preserve">й, а также </w:t>
      </w:r>
      <w:r w:rsidRPr="006910A0">
        <w:rPr>
          <w:rFonts w:ascii="Times New Roman" w:eastAsia="Times New Roman" w:hAnsi="Times New Roman" w:cs="Times New Roman"/>
          <w:sz w:val="28"/>
          <w:szCs w:val="28"/>
          <w:lang w:eastAsia="ru-RU"/>
        </w:rPr>
        <w:t>предупреждени</w:t>
      </w:r>
      <w:r>
        <w:rPr>
          <w:rFonts w:ascii="Times New Roman" w:eastAsia="Times New Roman" w:hAnsi="Times New Roman" w:cs="Times New Roman"/>
          <w:sz w:val="28"/>
          <w:szCs w:val="28"/>
          <w:lang w:eastAsia="ru-RU"/>
        </w:rPr>
        <w:t>я</w:t>
      </w:r>
      <w:r w:rsidRPr="006910A0">
        <w:rPr>
          <w:rFonts w:ascii="Times New Roman" w:eastAsia="Times New Roman" w:hAnsi="Times New Roman" w:cs="Times New Roman"/>
          <w:sz w:val="28"/>
          <w:szCs w:val="28"/>
          <w:lang w:eastAsia="ru-RU"/>
        </w:rPr>
        <w:t xml:space="preserve"> нарушений обязательных требований</w:t>
      </w:r>
      <w:r>
        <w:rPr>
          <w:rFonts w:ascii="Times New Roman" w:eastAsia="Times New Roman" w:hAnsi="Times New Roman" w:cs="Times New Roman"/>
          <w:sz w:val="28"/>
          <w:szCs w:val="28"/>
          <w:lang w:eastAsia="ru-RU"/>
        </w:rPr>
        <w:t xml:space="preserve">, </w:t>
      </w:r>
      <w:r w:rsidRPr="006910A0">
        <w:rPr>
          <w:rFonts w:ascii="Times New Roman" w:eastAsia="Times New Roman" w:hAnsi="Times New Roman" w:cs="Times New Roman"/>
          <w:sz w:val="28"/>
          <w:szCs w:val="28"/>
          <w:lang w:eastAsia="ru-RU"/>
        </w:rPr>
        <w:t>устранени</w:t>
      </w:r>
      <w:r>
        <w:rPr>
          <w:rFonts w:ascii="Times New Roman" w:eastAsia="Times New Roman" w:hAnsi="Times New Roman" w:cs="Times New Roman"/>
          <w:sz w:val="28"/>
          <w:szCs w:val="28"/>
          <w:lang w:eastAsia="ru-RU"/>
        </w:rPr>
        <w:t>я</w:t>
      </w:r>
      <w:r w:rsidRPr="006910A0">
        <w:rPr>
          <w:rFonts w:ascii="Times New Roman" w:eastAsia="Times New Roman" w:hAnsi="Times New Roman" w:cs="Times New Roman"/>
          <w:sz w:val="28"/>
          <w:szCs w:val="28"/>
          <w:lang w:eastAsia="ru-RU"/>
        </w:rPr>
        <w:t xml:space="preserve"> условий, причин и факторов, способных привести к нарушениям обязательных требований </w:t>
      </w:r>
      <w:r>
        <w:rPr>
          <w:rFonts w:ascii="Times New Roman" w:eastAsia="Times New Roman" w:hAnsi="Times New Roman" w:cs="Times New Roman"/>
          <w:sz w:val="28"/>
          <w:szCs w:val="28"/>
          <w:lang w:eastAsia="ru-RU"/>
        </w:rPr>
        <w:t xml:space="preserve">и для </w:t>
      </w:r>
      <w:r w:rsidRPr="006910A0">
        <w:rPr>
          <w:rFonts w:ascii="Times New Roman" w:eastAsia="Times New Roman" w:hAnsi="Times New Roman" w:cs="Times New Roman"/>
          <w:sz w:val="28"/>
          <w:szCs w:val="28"/>
          <w:lang w:eastAsia="ru-RU"/>
        </w:rPr>
        <w:t>создани</w:t>
      </w:r>
      <w:r>
        <w:rPr>
          <w:rFonts w:ascii="Times New Roman" w:eastAsia="Times New Roman" w:hAnsi="Times New Roman" w:cs="Times New Roman"/>
          <w:sz w:val="28"/>
          <w:szCs w:val="28"/>
          <w:lang w:eastAsia="ru-RU"/>
        </w:rPr>
        <w:t>я</w:t>
      </w:r>
      <w:r w:rsidRPr="006910A0">
        <w:rPr>
          <w:rFonts w:ascii="Times New Roman" w:eastAsia="Times New Roman" w:hAnsi="Times New Roman" w:cs="Times New Roman"/>
          <w:sz w:val="28"/>
          <w:szCs w:val="28"/>
          <w:lang w:eastAsia="ru-RU"/>
        </w:rPr>
        <w:t xml:space="preserve"> условий для доведения обязательных требований до контролируемых лиц</w:t>
      </w:r>
      <w:r>
        <w:rPr>
          <w:rFonts w:ascii="Times New Roman" w:eastAsia="Times New Roman" w:hAnsi="Times New Roman" w:cs="Times New Roman"/>
          <w:sz w:val="28"/>
          <w:szCs w:val="28"/>
          <w:lang w:eastAsia="ru-RU"/>
        </w:rPr>
        <w:t xml:space="preserve"> приказом министерства от 20.12.2021 № 77-2909-од утверждена </w:t>
      </w:r>
      <w:r w:rsidRPr="004600D1">
        <w:rPr>
          <w:rFonts w:ascii="Times New Roman" w:hAnsi="Times New Roman" w:cs="Times New Roman"/>
          <w:bCs/>
          <w:sz w:val="28"/>
          <w:szCs w:val="28"/>
        </w:rPr>
        <w:t>Программ</w:t>
      </w:r>
      <w:r>
        <w:rPr>
          <w:rFonts w:ascii="Times New Roman" w:hAnsi="Times New Roman" w:cs="Times New Roman"/>
          <w:bCs/>
          <w:sz w:val="28"/>
          <w:szCs w:val="28"/>
        </w:rPr>
        <w:t>а</w:t>
      </w:r>
      <w:r w:rsidRPr="004600D1">
        <w:rPr>
          <w:rFonts w:ascii="Times New Roman" w:hAnsi="Times New Roman" w:cs="Times New Roman"/>
          <w:bCs/>
          <w:sz w:val="28"/>
          <w:szCs w:val="28"/>
        </w:rPr>
        <w:t xml:space="preserve"> профилактики рисков причинения вреда (ущерба) охраняемым законом ценностям при осуществлении регионального государственного контроля (надзора) в области охраны и использования особо охраняемых природных территорий на 2022 год</w:t>
      </w:r>
      <w:r>
        <w:rPr>
          <w:rFonts w:ascii="Times New Roman" w:hAnsi="Times New Roman" w:cs="Times New Roman"/>
          <w:sz w:val="28"/>
          <w:szCs w:val="28"/>
        </w:rPr>
        <w:t>.</w:t>
      </w:r>
    </w:p>
    <w:p w:rsidR="00686AD6" w:rsidRPr="002F2A99" w:rsidRDefault="00686AD6" w:rsidP="006658FF">
      <w:pPr>
        <w:autoSpaceDE w:val="0"/>
        <w:autoSpaceDN w:val="0"/>
        <w:adjustRightInd w:val="0"/>
        <w:spacing w:after="0" w:line="240" w:lineRule="auto"/>
        <w:ind w:firstLine="709"/>
        <w:jc w:val="both"/>
        <w:rPr>
          <w:rFonts w:ascii="Times New Roman" w:hAnsi="Times New Roman" w:cs="Times New Roman"/>
          <w:sz w:val="28"/>
          <w:szCs w:val="28"/>
        </w:rPr>
      </w:pPr>
    </w:p>
    <w:p w:rsidR="00686AD6" w:rsidRPr="002F2A99" w:rsidRDefault="00274AE0" w:rsidP="00686AD6">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686AD6" w:rsidRPr="002F2A99">
        <w:rPr>
          <w:rFonts w:ascii="Times New Roman" w:hAnsi="Times New Roman" w:cs="Times New Roman"/>
          <w:b/>
          <w:sz w:val="28"/>
          <w:szCs w:val="28"/>
        </w:rPr>
        <w:t>. Перечень профилактических мероприятий,</w:t>
      </w:r>
    </w:p>
    <w:p w:rsidR="00686AD6" w:rsidRPr="002F2A99" w:rsidRDefault="00686AD6" w:rsidP="00686AD6">
      <w:pPr>
        <w:autoSpaceDE w:val="0"/>
        <w:autoSpaceDN w:val="0"/>
        <w:adjustRightInd w:val="0"/>
        <w:spacing w:after="0" w:line="240" w:lineRule="auto"/>
        <w:ind w:firstLine="709"/>
        <w:jc w:val="center"/>
        <w:rPr>
          <w:rFonts w:ascii="Times New Roman" w:hAnsi="Times New Roman" w:cs="Times New Roman"/>
          <w:b/>
          <w:sz w:val="28"/>
          <w:szCs w:val="28"/>
        </w:rPr>
      </w:pPr>
      <w:r w:rsidRPr="002F2A99">
        <w:rPr>
          <w:rFonts w:ascii="Times New Roman" w:hAnsi="Times New Roman" w:cs="Times New Roman"/>
          <w:b/>
          <w:sz w:val="28"/>
          <w:szCs w:val="28"/>
        </w:rPr>
        <w:t xml:space="preserve"> </w:t>
      </w:r>
      <w:proofErr w:type="gramStart"/>
      <w:r w:rsidRPr="002F2A99">
        <w:rPr>
          <w:rFonts w:ascii="Times New Roman" w:hAnsi="Times New Roman" w:cs="Times New Roman"/>
          <w:b/>
          <w:sz w:val="28"/>
          <w:szCs w:val="28"/>
        </w:rPr>
        <w:t>сроки</w:t>
      </w:r>
      <w:proofErr w:type="gramEnd"/>
      <w:r w:rsidRPr="002F2A99">
        <w:rPr>
          <w:rFonts w:ascii="Times New Roman" w:hAnsi="Times New Roman" w:cs="Times New Roman"/>
          <w:b/>
          <w:sz w:val="28"/>
          <w:szCs w:val="28"/>
        </w:rPr>
        <w:t xml:space="preserve"> (периодичность) их проведения</w:t>
      </w:r>
    </w:p>
    <w:p w:rsidR="00686AD6" w:rsidRPr="002F2A99" w:rsidRDefault="00686AD6" w:rsidP="00686AD6">
      <w:pPr>
        <w:autoSpaceDE w:val="0"/>
        <w:autoSpaceDN w:val="0"/>
        <w:adjustRightInd w:val="0"/>
        <w:spacing w:after="0" w:line="240" w:lineRule="auto"/>
        <w:ind w:firstLine="709"/>
        <w:jc w:val="center"/>
        <w:rPr>
          <w:rFonts w:ascii="Times New Roman" w:hAnsi="Times New Roman" w:cs="Times New Roman"/>
          <w:b/>
          <w:sz w:val="28"/>
          <w:szCs w:val="28"/>
        </w:rPr>
      </w:pPr>
    </w:p>
    <w:p w:rsidR="00686AD6" w:rsidRPr="002F2A99" w:rsidRDefault="00274AE0" w:rsidP="00686AD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З</w:t>
      </w:r>
      <w:r w:rsidR="00686AD6" w:rsidRPr="002F2A99">
        <w:rPr>
          <w:rFonts w:ascii="Times New Roman" w:hAnsi="Times New Roman" w:cs="Times New Roman"/>
          <w:sz w:val="28"/>
          <w:szCs w:val="28"/>
        </w:rPr>
        <w:t xml:space="preserve">акона № 248-ФЗ и в соответствии с </w:t>
      </w:r>
      <w:r w:rsidR="00686AD6" w:rsidRPr="00274AE0">
        <w:rPr>
          <w:rFonts w:ascii="Times New Roman" w:hAnsi="Times New Roman" w:cs="Times New Roman"/>
          <w:sz w:val="28"/>
          <w:szCs w:val="28"/>
        </w:rPr>
        <w:t xml:space="preserve">Положением о надзоре </w:t>
      </w:r>
      <w:r w:rsidR="00BE2B1D" w:rsidRPr="002F2A99">
        <w:rPr>
          <w:rFonts w:ascii="Times New Roman" w:hAnsi="Times New Roman" w:cs="Times New Roman"/>
          <w:sz w:val="28"/>
          <w:szCs w:val="28"/>
        </w:rPr>
        <w:t xml:space="preserve">в области охраны и использования особо охраняемых природных </w:t>
      </w:r>
      <w:r w:rsidR="00686AD6" w:rsidRPr="002F2A99">
        <w:rPr>
          <w:rFonts w:ascii="Times New Roman" w:hAnsi="Times New Roman" w:cs="Times New Roman"/>
          <w:sz w:val="28"/>
          <w:szCs w:val="28"/>
        </w:rPr>
        <w:t xml:space="preserve">проводятся следующие </w:t>
      </w:r>
      <w:r w:rsidR="00BE2B1D" w:rsidRPr="002F2A99">
        <w:rPr>
          <w:rFonts w:ascii="Times New Roman" w:hAnsi="Times New Roman" w:cs="Times New Roman"/>
          <w:sz w:val="28"/>
          <w:szCs w:val="28"/>
        </w:rPr>
        <w:t>профилактически</w:t>
      </w:r>
      <w:r w:rsidR="00C70822">
        <w:rPr>
          <w:rFonts w:ascii="Times New Roman" w:hAnsi="Times New Roman" w:cs="Times New Roman"/>
          <w:sz w:val="28"/>
          <w:szCs w:val="28"/>
        </w:rPr>
        <w:t>е</w:t>
      </w:r>
      <w:r w:rsidR="00BE2B1D" w:rsidRPr="002F2A99">
        <w:rPr>
          <w:rFonts w:ascii="Times New Roman" w:hAnsi="Times New Roman" w:cs="Times New Roman"/>
          <w:sz w:val="28"/>
          <w:szCs w:val="28"/>
        </w:rPr>
        <w:t xml:space="preserve"> мероприяти</w:t>
      </w:r>
      <w:r w:rsidR="00C70822">
        <w:rPr>
          <w:rFonts w:ascii="Times New Roman" w:hAnsi="Times New Roman" w:cs="Times New Roman"/>
          <w:sz w:val="28"/>
          <w:szCs w:val="28"/>
        </w:rPr>
        <w:t>я</w:t>
      </w:r>
      <w:r w:rsidR="00686AD6" w:rsidRPr="002F2A99">
        <w:rPr>
          <w:rFonts w:ascii="Times New Roman" w:hAnsi="Times New Roman" w:cs="Times New Roman"/>
          <w:sz w:val="28"/>
          <w:szCs w:val="28"/>
        </w:rPr>
        <w:t>:</w:t>
      </w:r>
    </w:p>
    <w:p w:rsidR="00686AD6" w:rsidRPr="002F2A99" w:rsidRDefault="00BE2B1D" w:rsidP="00686AD6">
      <w:pPr>
        <w:autoSpaceDE w:val="0"/>
        <w:autoSpaceDN w:val="0"/>
        <w:adjustRightInd w:val="0"/>
        <w:spacing w:after="0" w:line="240" w:lineRule="auto"/>
        <w:ind w:firstLine="709"/>
        <w:jc w:val="both"/>
        <w:rPr>
          <w:rFonts w:ascii="Times New Roman" w:hAnsi="Times New Roman" w:cs="Times New Roman"/>
          <w:sz w:val="28"/>
          <w:szCs w:val="28"/>
        </w:rPr>
      </w:pPr>
      <w:r w:rsidRPr="002F2A99">
        <w:rPr>
          <w:rFonts w:ascii="Times New Roman" w:hAnsi="Times New Roman" w:cs="Times New Roman"/>
          <w:sz w:val="28"/>
          <w:szCs w:val="28"/>
        </w:rPr>
        <w:t>1</w:t>
      </w:r>
      <w:r w:rsidR="00686AD6" w:rsidRPr="002F2A99">
        <w:rPr>
          <w:rFonts w:ascii="Times New Roman" w:hAnsi="Times New Roman" w:cs="Times New Roman"/>
          <w:sz w:val="28"/>
          <w:szCs w:val="28"/>
        </w:rPr>
        <w:t>) информирование;</w:t>
      </w:r>
    </w:p>
    <w:p w:rsidR="00686AD6" w:rsidRPr="002F2A99" w:rsidRDefault="00BE2B1D" w:rsidP="00686AD6">
      <w:pPr>
        <w:autoSpaceDE w:val="0"/>
        <w:autoSpaceDN w:val="0"/>
        <w:adjustRightInd w:val="0"/>
        <w:spacing w:after="0" w:line="240" w:lineRule="auto"/>
        <w:ind w:firstLine="709"/>
        <w:jc w:val="both"/>
        <w:rPr>
          <w:rFonts w:ascii="Times New Roman" w:hAnsi="Times New Roman" w:cs="Times New Roman"/>
          <w:sz w:val="28"/>
          <w:szCs w:val="28"/>
        </w:rPr>
      </w:pPr>
      <w:r w:rsidRPr="002F2A99">
        <w:rPr>
          <w:rFonts w:ascii="Times New Roman" w:hAnsi="Times New Roman" w:cs="Times New Roman"/>
          <w:sz w:val="28"/>
          <w:szCs w:val="28"/>
        </w:rPr>
        <w:t>2</w:t>
      </w:r>
      <w:r w:rsidR="00686AD6" w:rsidRPr="002F2A99">
        <w:rPr>
          <w:rFonts w:ascii="Times New Roman" w:hAnsi="Times New Roman" w:cs="Times New Roman"/>
          <w:sz w:val="28"/>
          <w:szCs w:val="28"/>
        </w:rPr>
        <w:t>) обобщение правоприменительной практики;</w:t>
      </w:r>
    </w:p>
    <w:p w:rsidR="00686AD6" w:rsidRPr="002F2A99" w:rsidRDefault="00BE2B1D" w:rsidP="00686AD6">
      <w:pPr>
        <w:autoSpaceDE w:val="0"/>
        <w:autoSpaceDN w:val="0"/>
        <w:adjustRightInd w:val="0"/>
        <w:spacing w:after="0" w:line="240" w:lineRule="auto"/>
        <w:ind w:firstLine="709"/>
        <w:jc w:val="both"/>
        <w:rPr>
          <w:rFonts w:ascii="Times New Roman" w:hAnsi="Times New Roman" w:cs="Times New Roman"/>
          <w:sz w:val="28"/>
          <w:szCs w:val="28"/>
        </w:rPr>
      </w:pPr>
      <w:r w:rsidRPr="002F2A99">
        <w:rPr>
          <w:rFonts w:ascii="Times New Roman" w:hAnsi="Times New Roman" w:cs="Times New Roman"/>
          <w:sz w:val="28"/>
          <w:szCs w:val="28"/>
        </w:rPr>
        <w:t>3</w:t>
      </w:r>
      <w:r w:rsidR="00686AD6" w:rsidRPr="002F2A99">
        <w:rPr>
          <w:rFonts w:ascii="Times New Roman" w:hAnsi="Times New Roman" w:cs="Times New Roman"/>
          <w:sz w:val="28"/>
          <w:szCs w:val="28"/>
        </w:rPr>
        <w:t>) объявление предостережения;</w:t>
      </w:r>
    </w:p>
    <w:p w:rsidR="00686AD6" w:rsidRPr="002F2A99" w:rsidRDefault="00BE2B1D" w:rsidP="00686AD6">
      <w:pPr>
        <w:autoSpaceDE w:val="0"/>
        <w:autoSpaceDN w:val="0"/>
        <w:adjustRightInd w:val="0"/>
        <w:spacing w:after="0" w:line="240" w:lineRule="auto"/>
        <w:ind w:firstLine="709"/>
        <w:jc w:val="both"/>
        <w:rPr>
          <w:rFonts w:ascii="Times New Roman" w:hAnsi="Times New Roman" w:cs="Times New Roman"/>
          <w:sz w:val="28"/>
          <w:szCs w:val="28"/>
        </w:rPr>
      </w:pPr>
      <w:r w:rsidRPr="002F2A99">
        <w:rPr>
          <w:rFonts w:ascii="Times New Roman" w:hAnsi="Times New Roman" w:cs="Times New Roman"/>
          <w:sz w:val="28"/>
          <w:szCs w:val="28"/>
        </w:rPr>
        <w:t>4</w:t>
      </w:r>
      <w:r w:rsidR="00686AD6" w:rsidRPr="002F2A99">
        <w:rPr>
          <w:rFonts w:ascii="Times New Roman" w:hAnsi="Times New Roman" w:cs="Times New Roman"/>
          <w:sz w:val="28"/>
          <w:szCs w:val="28"/>
        </w:rPr>
        <w:t>) консультирование;</w:t>
      </w:r>
    </w:p>
    <w:p w:rsidR="00BE2B1D" w:rsidRPr="002F2A99" w:rsidRDefault="00BE2B1D" w:rsidP="00686AD6">
      <w:pPr>
        <w:autoSpaceDE w:val="0"/>
        <w:autoSpaceDN w:val="0"/>
        <w:adjustRightInd w:val="0"/>
        <w:spacing w:after="0" w:line="240" w:lineRule="auto"/>
        <w:ind w:firstLine="709"/>
        <w:jc w:val="both"/>
        <w:rPr>
          <w:rFonts w:ascii="Times New Roman" w:hAnsi="Times New Roman" w:cs="Times New Roman"/>
          <w:sz w:val="28"/>
          <w:szCs w:val="28"/>
        </w:rPr>
      </w:pPr>
      <w:r w:rsidRPr="002F2A99">
        <w:rPr>
          <w:rFonts w:ascii="Times New Roman" w:hAnsi="Times New Roman" w:cs="Times New Roman"/>
          <w:sz w:val="28"/>
          <w:szCs w:val="28"/>
        </w:rPr>
        <w:t>5) профилактический визит.</w:t>
      </w:r>
    </w:p>
    <w:p w:rsidR="00BD3832" w:rsidRPr="002F2A99" w:rsidRDefault="00BD3832" w:rsidP="00686AD6">
      <w:pPr>
        <w:autoSpaceDE w:val="0"/>
        <w:autoSpaceDN w:val="0"/>
        <w:adjustRightInd w:val="0"/>
        <w:spacing w:after="0" w:line="240" w:lineRule="auto"/>
        <w:ind w:firstLine="709"/>
        <w:jc w:val="both"/>
        <w:rPr>
          <w:rFonts w:ascii="Times New Roman" w:hAnsi="Times New Roman" w:cs="Times New Roman"/>
          <w:sz w:val="28"/>
          <w:szCs w:val="28"/>
        </w:rPr>
      </w:pPr>
      <w:r w:rsidRPr="002F2A99">
        <w:rPr>
          <w:rFonts w:ascii="Times New Roman" w:hAnsi="Times New Roman" w:cs="Times New Roman"/>
          <w:sz w:val="28"/>
          <w:szCs w:val="28"/>
        </w:rPr>
        <w:t xml:space="preserve">Порядок, сроки проведения профилактических мероприятий, ответственные за реализацию профилактических мероприятий </w:t>
      </w:r>
      <w:r w:rsidR="008D7D06" w:rsidRPr="002F2A99">
        <w:rPr>
          <w:rFonts w:ascii="Times New Roman" w:hAnsi="Times New Roman" w:cs="Times New Roman"/>
          <w:sz w:val="28"/>
          <w:szCs w:val="28"/>
        </w:rPr>
        <w:t xml:space="preserve">должностные лица, </w:t>
      </w:r>
      <w:r w:rsidRPr="002F2A99">
        <w:rPr>
          <w:rFonts w:ascii="Times New Roman" w:hAnsi="Times New Roman" w:cs="Times New Roman"/>
          <w:sz w:val="28"/>
          <w:szCs w:val="28"/>
        </w:rPr>
        <w:t xml:space="preserve">структурные подразделения </w:t>
      </w:r>
      <w:r w:rsidR="0052356C">
        <w:rPr>
          <w:rFonts w:ascii="Times New Roman" w:hAnsi="Times New Roman" w:cs="Times New Roman"/>
          <w:sz w:val="28"/>
          <w:szCs w:val="28"/>
        </w:rPr>
        <w:t>государственных учреждений</w:t>
      </w:r>
      <w:r w:rsidRPr="002F2A99">
        <w:rPr>
          <w:rFonts w:ascii="Times New Roman" w:hAnsi="Times New Roman" w:cs="Times New Roman"/>
          <w:sz w:val="28"/>
          <w:szCs w:val="28"/>
        </w:rPr>
        <w:t xml:space="preserve"> представлены в приложении к настоящей Программе профилактики</w:t>
      </w:r>
      <w:r w:rsidR="005748E7" w:rsidRPr="002F2A99">
        <w:rPr>
          <w:rFonts w:ascii="Times New Roman" w:hAnsi="Times New Roman" w:cs="Times New Roman"/>
          <w:sz w:val="28"/>
          <w:szCs w:val="28"/>
        </w:rPr>
        <w:t>.</w:t>
      </w:r>
    </w:p>
    <w:p w:rsidR="00B17634" w:rsidRPr="002F2A99" w:rsidRDefault="00B17634" w:rsidP="00686AD6">
      <w:pPr>
        <w:autoSpaceDE w:val="0"/>
        <w:autoSpaceDN w:val="0"/>
        <w:adjustRightInd w:val="0"/>
        <w:spacing w:after="0" w:line="240" w:lineRule="auto"/>
        <w:ind w:firstLine="709"/>
        <w:jc w:val="both"/>
        <w:rPr>
          <w:rFonts w:ascii="Times New Roman" w:hAnsi="Times New Roman" w:cs="Times New Roman"/>
          <w:sz w:val="28"/>
          <w:szCs w:val="28"/>
        </w:rPr>
      </w:pPr>
    </w:p>
    <w:p w:rsidR="00B17634" w:rsidRPr="002F2A99" w:rsidRDefault="00274AE0" w:rsidP="00C70822">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B17634" w:rsidRPr="002F2A99">
        <w:rPr>
          <w:rFonts w:ascii="Times New Roman" w:hAnsi="Times New Roman" w:cs="Times New Roman"/>
          <w:b/>
          <w:sz w:val="28"/>
          <w:szCs w:val="28"/>
        </w:rPr>
        <w:t xml:space="preserve">. Показатели результативности и эффективности </w:t>
      </w:r>
      <w:r w:rsidR="009C241C" w:rsidRPr="002F2A99">
        <w:rPr>
          <w:rFonts w:ascii="Times New Roman" w:hAnsi="Times New Roman" w:cs="Times New Roman"/>
          <w:b/>
          <w:sz w:val="28"/>
          <w:szCs w:val="28"/>
        </w:rPr>
        <w:t>П</w:t>
      </w:r>
      <w:r w:rsidR="00B17634" w:rsidRPr="002F2A99">
        <w:rPr>
          <w:rFonts w:ascii="Times New Roman" w:hAnsi="Times New Roman" w:cs="Times New Roman"/>
          <w:b/>
          <w:sz w:val="28"/>
          <w:szCs w:val="28"/>
        </w:rPr>
        <w:t>рограммы профилактики</w:t>
      </w:r>
    </w:p>
    <w:p w:rsidR="00B17634" w:rsidRPr="002F2A99" w:rsidRDefault="00B17634" w:rsidP="00B17634">
      <w:pPr>
        <w:autoSpaceDE w:val="0"/>
        <w:autoSpaceDN w:val="0"/>
        <w:adjustRightInd w:val="0"/>
        <w:spacing w:after="0" w:line="240" w:lineRule="auto"/>
        <w:ind w:firstLine="709"/>
        <w:jc w:val="both"/>
        <w:rPr>
          <w:rFonts w:ascii="Times New Roman" w:hAnsi="Times New Roman" w:cs="Times New Roman"/>
          <w:sz w:val="28"/>
          <w:szCs w:val="28"/>
        </w:rPr>
      </w:pPr>
    </w:p>
    <w:tbl>
      <w:tblPr>
        <w:tblW w:w="9347" w:type="dxa"/>
        <w:tblInd w:w="10" w:type="dxa"/>
        <w:tblLayout w:type="fixed"/>
        <w:tblCellMar>
          <w:left w:w="10" w:type="dxa"/>
          <w:right w:w="10" w:type="dxa"/>
        </w:tblCellMar>
        <w:tblLook w:val="0000" w:firstRow="0" w:lastRow="0" w:firstColumn="0" w:lastColumn="0" w:noHBand="0" w:noVBand="0"/>
      </w:tblPr>
      <w:tblGrid>
        <w:gridCol w:w="567"/>
        <w:gridCol w:w="7230"/>
        <w:gridCol w:w="1550"/>
      </w:tblGrid>
      <w:tr w:rsidR="00272773" w:rsidRPr="002F2A99" w:rsidTr="00274AE0">
        <w:trPr>
          <w:trHeight w:hRule="exact" w:val="786"/>
        </w:trPr>
        <w:tc>
          <w:tcPr>
            <w:tcW w:w="567" w:type="dxa"/>
            <w:tcBorders>
              <w:top w:val="single" w:sz="4" w:space="0" w:color="auto"/>
              <w:left w:val="single" w:sz="4" w:space="0" w:color="auto"/>
              <w:bottom w:val="single" w:sz="4" w:space="0" w:color="auto"/>
            </w:tcBorders>
            <w:shd w:val="clear" w:color="auto" w:fill="FFFFFF"/>
          </w:tcPr>
          <w:p w:rsidR="00272773" w:rsidRPr="002F2A99" w:rsidRDefault="00272773" w:rsidP="00B5687C">
            <w:pPr>
              <w:spacing w:after="0" w:line="240" w:lineRule="auto"/>
              <w:jc w:val="center"/>
              <w:rPr>
                <w:rFonts w:ascii="Times New Roman" w:hAnsi="Times New Roman" w:cs="Times New Roman"/>
                <w:b/>
                <w:sz w:val="28"/>
                <w:szCs w:val="28"/>
              </w:rPr>
            </w:pPr>
            <w:r w:rsidRPr="002F2A99">
              <w:rPr>
                <w:rFonts w:ascii="Times New Roman" w:hAnsi="Times New Roman" w:cs="Times New Roman"/>
                <w:b/>
                <w:sz w:val="28"/>
                <w:szCs w:val="28"/>
              </w:rPr>
              <w:t>№</w:t>
            </w:r>
          </w:p>
          <w:p w:rsidR="00272773" w:rsidRPr="002F2A99" w:rsidRDefault="00272773" w:rsidP="00B5687C">
            <w:pPr>
              <w:spacing w:after="0" w:line="240" w:lineRule="auto"/>
              <w:jc w:val="center"/>
              <w:rPr>
                <w:rFonts w:ascii="Times New Roman" w:hAnsi="Times New Roman" w:cs="Times New Roman"/>
                <w:b/>
                <w:sz w:val="28"/>
                <w:szCs w:val="28"/>
              </w:rPr>
            </w:pPr>
            <w:proofErr w:type="gramStart"/>
            <w:r w:rsidRPr="002F2A99">
              <w:rPr>
                <w:rFonts w:ascii="Times New Roman" w:hAnsi="Times New Roman" w:cs="Times New Roman"/>
                <w:b/>
                <w:sz w:val="28"/>
                <w:szCs w:val="28"/>
              </w:rPr>
              <w:t>п</w:t>
            </w:r>
            <w:proofErr w:type="gramEnd"/>
            <w:r w:rsidRPr="002F2A99">
              <w:rPr>
                <w:rFonts w:ascii="Times New Roman" w:hAnsi="Times New Roman" w:cs="Times New Roman"/>
                <w:b/>
                <w:sz w:val="28"/>
                <w:szCs w:val="28"/>
              </w:rPr>
              <w:t>/п</w:t>
            </w:r>
          </w:p>
        </w:tc>
        <w:tc>
          <w:tcPr>
            <w:tcW w:w="7230" w:type="dxa"/>
            <w:tcBorders>
              <w:top w:val="single" w:sz="4" w:space="0" w:color="auto"/>
              <w:left w:val="single" w:sz="4" w:space="0" w:color="auto"/>
              <w:bottom w:val="single" w:sz="4" w:space="0" w:color="auto"/>
            </w:tcBorders>
            <w:shd w:val="clear" w:color="auto" w:fill="FFFFFF"/>
          </w:tcPr>
          <w:p w:rsidR="00272773" w:rsidRPr="002F2A99" w:rsidRDefault="00272773" w:rsidP="00B5687C">
            <w:pPr>
              <w:spacing w:after="0" w:line="240" w:lineRule="auto"/>
              <w:jc w:val="center"/>
              <w:rPr>
                <w:rFonts w:ascii="Times New Roman" w:hAnsi="Times New Roman" w:cs="Times New Roman"/>
                <w:b/>
                <w:sz w:val="28"/>
                <w:szCs w:val="28"/>
              </w:rPr>
            </w:pPr>
            <w:r w:rsidRPr="002F2A99">
              <w:rPr>
                <w:rFonts w:ascii="Times New Roman" w:hAnsi="Times New Roman" w:cs="Times New Roman"/>
                <w:b/>
                <w:sz w:val="28"/>
                <w:szCs w:val="28"/>
              </w:rPr>
              <w:t>Наименование показателя</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272773" w:rsidRPr="002F2A99" w:rsidRDefault="00272773" w:rsidP="00B5687C">
            <w:pPr>
              <w:spacing w:after="0" w:line="240" w:lineRule="auto"/>
              <w:jc w:val="center"/>
              <w:rPr>
                <w:rFonts w:ascii="Times New Roman" w:hAnsi="Times New Roman" w:cs="Times New Roman"/>
                <w:b/>
                <w:sz w:val="28"/>
                <w:szCs w:val="28"/>
              </w:rPr>
            </w:pPr>
            <w:r w:rsidRPr="002F2A99">
              <w:rPr>
                <w:rFonts w:ascii="Times New Roman" w:hAnsi="Times New Roman" w:cs="Times New Roman"/>
                <w:b/>
                <w:sz w:val="28"/>
                <w:szCs w:val="28"/>
              </w:rPr>
              <w:t>Величина</w:t>
            </w:r>
          </w:p>
        </w:tc>
      </w:tr>
      <w:tr w:rsidR="00272773" w:rsidRPr="002F2A99" w:rsidTr="00D66463">
        <w:trPr>
          <w:trHeight w:hRule="exact" w:val="176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72773" w:rsidRPr="002F2A99" w:rsidRDefault="00272773" w:rsidP="00B5687C">
            <w:pPr>
              <w:spacing w:after="0" w:line="240" w:lineRule="auto"/>
              <w:jc w:val="center"/>
              <w:rPr>
                <w:rFonts w:ascii="Times New Roman" w:hAnsi="Times New Roman" w:cs="Times New Roman"/>
                <w:sz w:val="28"/>
                <w:szCs w:val="28"/>
              </w:rPr>
            </w:pPr>
            <w:r w:rsidRPr="002F2A99">
              <w:rPr>
                <w:rFonts w:ascii="Times New Roman" w:hAnsi="Times New Roman" w:cs="Times New Roman"/>
                <w:sz w:val="28"/>
                <w:szCs w:val="28"/>
              </w:rPr>
              <w:t>1.</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272773" w:rsidRPr="002F2A99" w:rsidRDefault="00272773" w:rsidP="00C70822">
            <w:pPr>
              <w:pStyle w:val="ConsPlusNormal"/>
              <w:ind w:left="132" w:right="132"/>
              <w:jc w:val="both"/>
              <w:rPr>
                <w:rFonts w:ascii="Times New Roman" w:hAnsi="Times New Roman" w:cs="Times New Roman"/>
                <w:sz w:val="28"/>
                <w:szCs w:val="28"/>
              </w:rPr>
            </w:pPr>
            <w:r w:rsidRPr="002F2A99">
              <w:rPr>
                <w:rFonts w:ascii="Times New Roman" w:hAnsi="Times New Roman" w:cs="Times New Roman"/>
                <w:sz w:val="28"/>
                <w:szCs w:val="28"/>
              </w:rPr>
              <w:t xml:space="preserve">Полнота информации, размещенной на официальном сайте </w:t>
            </w:r>
            <w:r w:rsidR="00D37405">
              <w:rPr>
                <w:rFonts w:ascii="Times New Roman" w:hAnsi="Times New Roman" w:cs="Times New Roman"/>
                <w:sz w:val="28"/>
                <w:szCs w:val="28"/>
              </w:rPr>
              <w:t>КГБУ</w:t>
            </w:r>
            <w:r w:rsidR="00B5687C" w:rsidRPr="002F2A99">
              <w:rPr>
                <w:rFonts w:ascii="Times New Roman" w:hAnsi="Times New Roman" w:cs="Times New Roman"/>
                <w:sz w:val="28"/>
                <w:szCs w:val="28"/>
              </w:rPr>
              <w:t> </w:t>
            </w:r>
            <w:r w:rsidR="007C7009" w:rsidRPr="002F2A99">
              <w:rPr>
                <w:rFonts w:ascii="Times New Roman" w:hAnsi="Times New Roman" w:cs="Times New Roman"/>
                <w:sz w:val="28"/>
                <w:szCs w:val="28"/>
              </w:rPr>
              <w:t>«Дирекция по ООПТ» (http://www.doopt.ru/)</w:t>
            </w:r>
            <w:r w:rsidRPr="002F2A99">
              <w:rPr>
                <w:rFonts w:ascii="Times New Roman" w:hAnsi="Times New Roman" w:cs="Times New Roman"/>
                <w:sz w:val="28"/>
                <w:szCs w:val="28"/>
              </w:rPr>
              <w:t xml:space="preserve">, а также представленной в </w:t>
            </w:r>
            <w:r w:rsidR="007C7009" w:rsidRPr="002F2A99">
              <w:rPr>
                <w:rFonts w:ascii="Times New Roman" w:hAnsi="Times New Roman" w:cs="Times New Roman"/>
                <w:sz w:val="28"/>
                <w:szCs w:val="28"/>
              </w:rPr>
              <w:t xml:space="preserve">рамках </w:t>
            </w:r>
            <w:r w:rsidRPr="002F2A99">
              <w:rPr>
                <w:rFonts w:ascii="Times New Roman" w:hAnsi="Times New Roman" w:cs="Times New Roman"/>
                <w:sz w:val="28"/>
                <w:szCs w:val="28"/>
              </w:rPr>
              <w:t>разъяснительной работы в средствах массовой информации</w:t>
            </w:r>
            <w:r w:rsidR="007C0EC7" w:rsidRPr="002F2A99">
              <w:rPr>
                <w:rFonts w:ascii="Times New Roman" w:hAnsi="Times New Roman" w:cs="Times New Roman"/>
                <w:sz w:val="28"/>
                <w:szCs w:val="28"/>
              </w:rPr>
              <w:t xml:space="preserve"> </w:t>
            </w:r>
            <w:r w:rsidR="007C7009" w:rsidRPr="002F2A99">
              <w:rPr>
                <w:rFonts w:ascii="Times New Roman" w:hAnsi="Times New Roman" w:cs="Times New Roman"/>
                <w:sz w:val="28"/>
                <w:szCs w:val="28"/>
              </w:rPr>
              <w:t xml:space="preserve">в </w:t>
            </w:r>
            <w:r w:rsidR="0052356C" w:rsidRPr="002F2A99">
              <w:rPr>
                <w:rFonts w:ascii="Times New Roman" w:hAnsi="Times New Roman" w:cs="Times New Roman"/>
                <w:sz w:val="28"/>
                <w:szCs w:val="28"/>
              </w:rPr>
              <w:t>соответствии с</w:t>
            </w:r>
            <w:r w:rsidR="007C7009" w:rsidRPr="002F2A99">
              <w:rPr>
                <w:rFonts w:ascii="Times New Roman" w:hAnsi="Times New Roman" w:cs="Times New Roman"/>
                <w:sz w:val="28"/>
                <w:szCs w:val="28"/>
              </w:rPr>
              <w:t xml:space="preserve"> ч. 3</w:t>
            </w:r>
            <w:r w:rsidRPr="002F2A99">
              <w:rPr>
                <w:rFonts w:ascii="Times New Roman" w:hAnsi="Times New Roman" w:cs="Times New Roman"/>
                <w:sz w:val="28"/>
                <w:szCs w:val="28"/>
              </w:rPr>
              <w:t xml:space="preserve"> ст</w:t>
            </w:r>
            <w:r w:rsidR="007C7009" w:rsidRPr="002F2A99">
              <w:rPr>
                <w:rFonts w:ascii="Times New Roman" w:hAnsi="Times New Roman" w:cs="Times New Roman"/>
                <w:sz w:val="28"/>
                <w:szCs w:val="28"/>
              </w:rPr>
              <w:t>.</w:t>
            </w:r>
            <w:r w:rsidRPr="002F2A99">
              <w:rPr>
                <w:rFonts w:ascii="Times New Roman" w:hAnsi="Times New Roman" w:cs="Times New Roman"/>
                <w:sz w:val="28"/>
                <w:szCs w:val="28"/>
              </w:rPr>
              <w:t xml:space="preserve"> 46 </w:t>
            </w:r>
            <w:r w:rsidR="00C70822">
              <w:rPr>
                <w:rFonts w:ascii="Times New Roman" w:hAnsi="Times New Roman" w:cs="Times New Roman"/>
                <w:sz w:val="28"/>
                <w:szCs w:val="28"/>
              </w:rPr>
              <w:t xml:space="preserve">Закона № 248-ФЗ </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272773" w:rsidRPr="002F2A99" w:rsidRDefault="00272773" w:rsidP="00B5687C">
            <w:pPr>
              <w:spacing w:after="0" w:line="240" w:lineRule="auto"/>
              <w:jc w:val="center"/>
              <w:rPr>
                <w:rFonts w:ascii="Times New Roman" w:hAnsi="Times New Roman" w:cs="Times New Roman"/>
                <w:sz w:val="28"/>
                <w:szCs w:val="28"/>
              </w:rPr>
            </w:pPr>
            <w:r w:rsidRPr="002F2A99">
              <w:rPr>
                <w:rFonts w:ascii="Times New Roman" w:hAnsi="Times New Roman" w:cs="Times New Roman"/>
                <w:sz w:val="28"/>
                <w:szCs w:val="28"/>
              </w:rPr>
              <w:t>100%</w:t>
            </w:r>
          </w:p>
        </w:tc>
      </w:tr>
      <w:tr w:rsidR="0052356C" w:rsidRPr="002F2A99" w:rsidTr="00D66463">
        <w:trPr>
          <w:trHeight w:hRule="exact" w:val="1990"/>
        </w:trPr>
        <w:tc>
          <w:tcPr>
            <w:tcW w:w="567" w:type="dxa"/>
            <w:tcBorders>
              <w:top w:val="single" w:sz="4" w:space="0" w:color="auto"/>
              <w:left w:val="single" w:sz="4" w:space="0" w:color="auto"/>
              <w:bottom w:val="single" w:sz="4" w:space="0" w:color="auto"/>
            </w:tcBorders>
            <w:shd w:val="clear" w:color="auto" w:fill="FFFFFF"/>
          </w:tcPr>
          <w:p w:rsidR="0052356C" w:rsidRPr="002F2A99" w:rsidRDefault="0052356C" w:rsidP="00B568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7230" w:type="dxa"/>
            <w:tcBorders>
              <w:top w:val="single" w:sz="4" w:space="0" w:color="auto"/>
              <w:left w:val="single" w:sz="4" w:space="0" w:color="auto"/>
              <w:bottom w:val="single" w:sz="4" w:space="0" w:color="auto"/>
            </w:tcBorders>
            <w:shd w:val="clear" w:color="auto" w:fill="FFFFFF"/>
          </w:tcPr>
          <w:p w:rsidR="0052356C" w:rsidRPr="002F2A99" w:rsidRDefault="0052356C" w:rsidP="00274AE0">
            <w:pPr>
              <w:pStyle w:val="ConsPlusNormal"/>
              <w:ind w:left="132" w:right="132"/>
              <w:jc w:val="both"/>
              <w:rPr>
                <w:rFonts w:ascii="Times New Roman" w:hAnsi="Times New Roman" w:cs="Times New Roman"/>
                <w:sz w:val="28"/>
                <w:szCs w:val="28"/>
              </w:rPr>
            </w:pPr>
            <w:r w:rsidRPr="002F2A99">
              <w:rPr>
                <w:rFonts w:ascii="Times New Roman" w:hAnsi="Times New Roman" w:cs="Times New Roman"/>
                <w:sz w:val="28"/>
                <w:szCs w:val="28"/>
              </w:rPr>
              <w:t xml:space="preserve">Полнота информации, размещенной на официальном сайте </w:t>
            </w:r>
            <w:r>
              <w:rPr>
                <w:rFonts w:ascii="Times New Roman" w:hAnsi="Times New Roman" w:cs="Times New Roman"/>
                <w:sz w:val="28"/>
                <w:szCs w:val="28"/>
              </w:rPr>
              <w:t>КГБУ «Дирекция природного парка «Ергаки</w:t>
            </w:r>
            <w:r w:rsidRPr="002F2A99">
              <w:rPr>
                <w:rFonts w:ascii="Times New Roman" w:hAnsi="Times New Roman" w:cs="Times New Roman"/>
                <w:sz w:val="28"/>
                <w:szCs w:val="28"/>
              </w:rPr>
              <w:t>» (</w:t>
            </w:r>
            <w:r>
              <w:rPr>
                <w:rFonts w:ascii="Times New Roman" w:hAnsi="Times New Roman" w:cs="Times New Roman"/>
                <w:sz w:val="28"/>
                <w:szCs w:val="28"/>
              </w:rPr>
              <w:t xml:space="preserve">http://www.ergaki-park.ru), </w:t>
            </w:r>
            <w:r w:rsidRPr="002F2A99">
              <w:rPr>
                <w:rFonts w:ascii="Times New Roman" w:hAnsi="Times New Roman" w:cs="Times New Roman"/>
                <w:sz w:val="28"/>
                <w:szCs w:val="28"/>
              </w:rPr>
              <w:t xml:space="preserve">а также представленной в рамках разъяснительной работы в средствах массовой информации в соответствии с ч. 3 ст. 46 </w:t>
            </w:r>
            <w:r w:rsidR="00C70822">
              <w:rPr>
                <w:rFonts w:ascii="Times New Roman" w:hAnsi="Times New Roman" w:cs="Times New Roman"/>
                <w:sz w:val="28"/>
                <w:szCs w:val="28"/>
              </w:rPr>
              <w:t xml:space="preserve">Закона </w:t>
            </w:r>
            <w:r w:rsidR="00C70822">
              <w:rPr>
                <w:rFonts w:ascii="Times New Roman" w:hAnsi="Times New Roman" w:cs="Times New Roman"/>
                <w:sz w:val="28"/>
                <w:szCs w:val="28"/>
              </w:rPr>
              <w:br/>
              <w:t>№ 248-ФЗ</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52356C" w:rsidRPr="002F2A99" w:rsidRDefault="0052356C" w:rsidP="00B568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272773" w:rsidRPr="002F2A99" w:rsidTr="00D66463">
        <w:trPr>
          <w:trHeight w:hRule="exact" w:val="2333"/>
        </w:trPr>
        <w:tc>
          <w:tcPr>
            <w:tcW w:w="567" w:type="dxa"/>
            <w:tcBorders>
              <w:top w:val="single" w:sz="4" w:space="0" w:color="auto"/>
              <w:left w:val="single" w:sz="4" w:space="0" w:color="auto"/>
              <w:bottom w:val="single" w:sz="4" w:space="0" w:color="auto"/>
            </w:tcBorders>
            <w:shd w:val="clear" w:color="auto" w:fill="FFFFFF"/>
          </w:tcPr>
          <w:p w:rsidR="00272773" w:rsidRPr="002F2A99" w:rsidRDefault="0052356C" w:rsidP="00B568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272773" w:rsidRPr="002F2A99">
              <w:rPr>
                <w:rFonts w:ascii="Times New Roman" w:hAnsi="Times New Roman" w:cs="Times New Roman"/>
                <w:sz w:val="28"/>
                <w:szCs w:val="28"/>
              </w:rPr>
              <w:t>.</w:t>
            </w:r>
          </w:p>
        </w:tc>
        <w:tc>
          <w:tcPr>
            <w:tcW w:w="7230" w:type="dxa"/>
            <w:tcBorders>
              <w:top w:val="single" w:sz="4" w:space="0" w:color="auto"/>
              <w:left w:val="single" w:sz="4" w:space="0" w:color="auto"/>
              <w:bottom w:val="single" w:sz="4" w:space="0" w:color="auto"/>
            </w:tcBorders>
            <w:shd w:val="clear" w:color="auto" w:fill="FFFFFF"/>
          </w:tcPr>
          <w:p w:rsidR="00272773" w:rsidRPr="002F2A99" w:rsidRDefault="00272773" w:rsidP="00274AE0">
            <w:pPr>
              <w:autoSpaceDE w:val="0"/>
              <w:autoSpaceDN w:val="0"/>
              <w:adjustRightInd w:val="0"/>
              <w:spacing w:after="0" w:line="240" w:lineRule="auto"/>
              <w:ind w:left="132" w:right="132"/>
              <w:jc w:val="both"/>
              <w:rPr>
                <w:rFonts w:ascii="Times New Roman" w:hAnsi="Times New Roman" w:cs="Times New Roman"/>
                <w:sz w:val="28"/>
                <w:szCs w:val="28"/>
              </w:rPr>
            </w:pPr>
            <w:r w:rsidRPr="002F2A99">
              <w:rPr>
                <w:rFonts w:ascii="Times New Roman" w:hAnsi="Times New Roman" w:cs="Times New Roman"/>
                <w:sz w:val="28"/>
                <w:szCs w:val="28"/>
              </w:rPr>
              <w:t xml:space="preserve">Утверждение приказом </w:t>
            </w:r>
            <w:r w:rsidR="00B5687C" w:rsidRPr="002F2A99">
              <w:rPr>
                <w:rFonts w:ascii="Times New Roman" w:hAnsi="Times New Roman" w:cs="Times New Roman"/>
                <w:sz w:val="28"/>
                <w:szCs w:val="28"/>
              </w:rPr>
              <w:t xml:space="preserve">директора </w:t>
            </w:r>
            <w:r w:rsidR="0052356C">
              <w:rPr>
                <w:rFonts w:ascii="Times New Roman" w:hAnsi="Times New Roman" w:cs="Times New Roman"/>
                <w:sz w:val="28"/>
                <w:szCs w:val="28"/>
              </w:rPr>
              <w:t>государственного учреждения</w:t>
            </w:r>
            <w:r w:rsidR="0052356C" w:rsidRPr="002F2A99">
              <w:rPr>
                <w:rFonts w:ascii="Times New Roman" w:hAnsi="Times New Roman" w:cs="Times New Roman"/>
                <w:sz w:val="28"/>
                <w:szCs w:val="28"/>
              </w:rPr>
              <w:t xml:space="preserve"> доклада</w:t>
            </w:r>
            <w:r w:rsidRPr="002F2A99">
              <w:rPr>
                <w:rFonts w:ascii="Times New Roman" w:hAnsi="Times New Roman" w:cs="Times New Roman"/>
                <w:sz w:val="28"/>
                <w:szCs w:val="28"/>
              </w:rPr>
              <w:t xml:space="preserve">, содержащего результаты обобщения правоприменительной практики по осуществлению </w:t>
            </w:r>
            <w:r w:rsidR="000F0256" w:rsidRPr="002F2A99">
              <w:rPr>
                <w:rFonts w:ascii="Times New Roman" w:hAnsi="Times New Roman" w:cs="Times New Roman"/>
                <w:sz w:val="28"/>
                <w:szCs w:val="28"/>
              </w:rPr>
              <w:t>регионального государственного контроля (надзора) в области охраны и использования особо охраняемых природных территорий</w:t>
            </w:r>
            <w:r w:rsidRPr="002F2A99">
              <w:rPr>
                <w:rFonts w:ascii="Times New Roman" w:hAnsi="Times New Roman" w:cs="Times New Roman"/>
                <w:sz w:val="28"/>
                <w:szCs w:val="28"/>
              </w:rPr>
              <w:t>, его опубликование</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272773" w:rsidRPr="002F2A99" w:rsidRDefault="00D66463" w:rsidP="00D664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72773" w:rsidRPr="002F2A99" w:rsidTr="00274AE0">
        <w:trPr>
          <w:trHeight w:hRule="exact" w:val="1705"/>
        </w:trPr>
        <w:tc>
          <w:tcPr>
            <w:tcW w:w="567" w:type="dxa"/>
            <w:tcBorders>
              <w:top w:val="single" w:sz="4" w:space="0" w:color="auto"/>
              <w:left w:val="single" w:sz="4" w:space="0" w:color="auto"/>
              <w:bottom w:val="single" w:sz="4" w:space="0" w:color="auto"/>
            </w:tcBorders>
            <w:shd w:val="clear" w:color="auto" w:fill="FFFFFF"/>
          </w:tcPr>
          <w:p w:rsidR="00272773" w:rsidRPr="002F2A99" w:rsidRDefault="00D66463" w:rsidP="00B5687C">
            <w:pPr>
              <w:widowControl w:val="0"/>
              <w:spacing w:after="0" w:line="240" w:lineRule="auto"/>
              <w:jc w:val="center"/>
              <w:rPr>
                <w:rFonts w:ascii="Times New Roman" w:eastAsia="Courier New" w:hAnsi="Times New Roman" w:cs="Times New Roman"/>
                <w:color w:val="000000"/>
                <w:sz w:val="28"/>
                <w:szCs w:val="28"/>
              </w:rPr>
            </w:pPr>
            <w:r>
              <w:rPr>
                <w:rFonts w:ascii="Times New Roman" w:hAnsi="Times New Roman" w:cs="Times New Roman"/>
                <w:color w:val="000000"/>
                <w:sz w:val="28"/>
                <w:szCs w:val="28"/>
                <w:shd w:val="clear" w:color="auto" w:fill="FFFFFF"/>
              </w:rPr>
              <w:t>4</w:t>
            </w:r>
            <w:r w:rsidR="00272773" w:rsidRPr="002F2A99">
              <w:rPr>
                <w:rFonts w:ascii="Times New Roman" w:hAnsi="Times New Roman" w:cs="Times New Roman"/>
                <w:color w:val="000000"/>
                <w:sz w:val="28"/>
                <w:szCs w:val="28"/>
                <w:shd w:val="clear" w:color="auto" w:fill="FFFFFF"/>
              </w:rPr>
              <w:t>.</w:t>
            </w:r>
          </w:p>
        </w:tc>
        <w:tc>
          <w:tcPr>
            <w:tcW w:w="7230" w:type="dxa"/>
            <w:tcBorders>
              <w:top w:val="single" w:sz="4" w:space="0" w:color="auto"/>
              <w:left w:val="single" w:sz="4" w:space="0" w:color="auto"/>
              <w:bottom w:val="single" w:sz="4" w:space="0" w:color="auto"/>
            </w:tcBorders>
            <w:shd w:val="clear" w:color="auto" w:fill="FFFFFF"/>
          </w:tcPr>
          <w:p w:rsidR="00272773" w:rsidRPr="002F2A99" w:rsidRDefault="00272773" w:rsidP="00274AE0">
            <w:pPr>
              <w:pStyle w:val="ConsPlusNormal"/>
              <w:ind w:left="132" w:right="132"/>
              <w:jc w:val="both"/>
              <w:rPr>
                <w:rFonts w:ascii="Times New Roman" w:hAnsi="Times New Roman" w:cs="Times New Roman"/>
                <w:sz w:val="28"/>
                <w:szCs w:val="28"/>
              </w:rPr>
            </w:pPr>
            <w:r w:rsidRPr="002F2A99">
              <w:rPr>
                <w:rFonts w:ascii="Times New Roman" w:hAnsi="Times New Roman" w:cs="Times New Roman"/>
                <w:sz w:val="28"/>
                <w:szCs w:val="28"/>
              </w:rPr>
              <w:t>Доля выданных предостережений о недопустимости нарушения обязательных требований, по результатам рассмотрения которых контролируемыми лицами приняты меры по обеспечению соблюдения обязательных требований (%)</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272773" w:rsidRPr="002F2A99" w:rsidRDefault="00272773" w:rsidP="00D66463">
            <w:pPr>
              <w:spacing w:after="0" w:line="240" w:lineRule="auto"/>
              <w:jc w:val="center"/>
              <w:rPr>
                <w:rFonts w:ascii="Times New Roman" w:hAnsi="Times New Roman" w:cs="Times New Roman"/>
                <w:sz w:val="28"/>
                <w:szCs w:val="28"/>
              </w:rPr>
            </w:pPr>
            <w:proofErr w:type="gramStart"/>
            <w:r w:rsidRPr="002F2A99">
              <w:rPr>
                <w:rFonts w:ascii="Times New Roman" w:hAnsi="Times New Roman" w:cs="Times New Roman"/>
                <w:sz w:val="28"/>
                <w:szCs w:val="28"/>
              </w:rPr>
              <w:t>не</w:t>
            </w:r>
            <w:proofErr w:type="gramEnd"/>
            <w:r w:rsidRPr="002F2A99">
              <w:rPr>
                <w:rFonts w:ascii="Times New Roman" w:hAnsi="Times New Roman" w:cs="Times New Roman"/>
                <w:sz w:val="28"/>
                <w:szCs w:val="28"/>
              </w:rPr>
              <w:t xml:space="preserve"> менее </w:t>
            </w:r>
            <w:r w:rsidR="00D66463">
              <w:rPr>
                <w:rFonts w:ascii="Times New Roman" w:hAnsi="Times New Roman" w:cs="Times New Roman"/>
                <w:sz w:val="28"/>
                <w:szCs w:val="28"/>
              </w:rPr>
              <w:t>5</w:t>
            </w:r>
            <w:r w:rsidRPr="002F2A99">
              <w:rPr>
                <w:rFonts w:ascii="Times New Roman" w:hAnsi="Times New Roman" w:cs="Times New Roman"/>
                <w:sz w:val="28"/>
                <w:szCs w:val="28"/>
              </w:rPr>
              <w:t xml:space="preserve">0% </w:t>
            </w:r>
          </w:p>
        </w:tc>
      </w:tr>
      <w:tr w:rsidR="00272773" w:rsidRPr="002F2A99" w:rsidTr="00D66463">
        <w:trPr>
          <w:trHeight w:hRule="exact" w:val="1365"/>
        </w:trPr>
        <w:tc>
          <w:tcPr>
            <w:tcW w:w="567" w:type="dxa"/>
            <w:tcBorders>
              <w:top w:val="single" w:sz="4" w:space="0" w:color="auto"/>
              <w:left w:val="single" w:sz="4" w:space="0" w:color="auto"/>
              <w:bottom w:val="single" w:sz="4" w:space="0" w:color="auto"/>
            </w:tcBorders>
            <w:shd w:val="clear" w:color="auto" w:fill="FFFFFF"/>
          </w:tcPr>
          <w:p w:rsidR="00272773" w:rsidRPr="002F2A99" w:rsidRDefault="00D66463" w:rsidP="00B5687C">
            <w:pPr>
              <w:widowControl w:val="0"/>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5</w:t>
            </w:r>
            <w:r w:rsidR="00272773" w:rsidRPr="002F2A99">
              <w:rPr>
                <w:rFonts w:ascii="Times New Roman" w:hAnsi="Times New Roman" w:cs="Times New Roman"/>
                <w:color w:val="000000"/>
                <w:sz w:val="28"/>
                <w:szCs w:val="28"/>
                <w:shd w:val="clear" w:color="auto" w:fill="FFFFFF"/>
              </w:rPr>
              <w:t>.</w:t>
            </w:r>
          </w:p>
        </w:tc>
        <w:tc>
          <w:tcPr>
            <w:tcW w:w="7230" w:type="dxa"/>
            <w:tcBorders>
              <w:top w:val="single" w:sz="4" w:space="0" w:color="auto"/>
              <w:left w:val="single" w:sz="4" w:space="0" w:color="auto"/>
              <w:bottom w:val="single" w:sz="4" w:space="0" w:color="auto"/>
            </w:tcBorders>
            <w:shd w:val="clear" w:color="auto" w:fill="FFFFFF"/>
          </w:tcPr>
          <w:p w:rsidR="00272773" w:rsidRPr="002F2A99" w:rsidRDefault="00272773" w:rsidP="00D66463">
            <w:pPr>
              <w:widowControl w:val="0"/>
              <w:spacing w:after="0" w:line="240" w:lineRule="auto"/>
              <w:ind w:left="132" w:right="132"/>
              <w:jc w:val="both"/>
              <w:rPr>
                <w:rFonts w:ascii="Times New Roman" w:hAnsi="Times New Roman" w:cs="Times New Roman"/>
                <w:sz w:val="28"/>
                <w:szCs w:val="28"/>
              </w:rPr>
            </w:pPr>
            <w:r w:rsidRPr="002F2A99">
              <w:rPr>
                <w:rFonts w:ascii="Times New Roman" w:hAnsi="Times New Roman" w:cs="Times New Roman"/>
                <w:sz w:val="28"/>
                <w:szCs w:val="28"/>
              </w:rPr>
              <w:t xml:space="preserve">Доля контролируемых лиц, удовлетворённых консультированием в общем количестве граждан и контролируемых лиц, обратившихся за консультированием в </w:t>
            </w:r>
            <w:r w:rsidR="0052356C">
              <w:rPr>
                <w:rFonts w:ascii="Times New Roman" w:hAnsi="Times New Roman" w:cs="Times New Roman"/>
                <w:sz w:val="28"/>
                <w:szCs w:val="28"/>
              </w:rPr>
              <w:t>государственное учреждение</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E519B3" w:rsidRDefault="00E519B3" w:rsidP="00D313F0">
            <w:pPr>
              <w:widowControl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не</w:t>
            </w:r>
            <w:proofErr w:type="gramEnd"/>
            <w:r>
              <w:rPr>
                <w:rFonts w:ascii="Times New Roman" w:hAnsi="Times New Roman" w:cs="Times New Roman"/>
                <w:sz w:val="28"/>
                <w:szCs w:val="28"/>
              </w:rPr>
              <w:t xml:space="preserve"> менее </w:t>
            </w:r>
          </w:p>
          <w:p w:rsidR="00272773" w:rsidRPr="002F2A99" w:rsidRDefault="00E519B3" w:rsidP="00D313F0">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r w:rsidR="00D66463">
              <w:rPr>
                <w:rFonts w:ascii="Times New Roman" w:hAnsi="Times New Roman" w:cs="Times New Roman"/>
                <w:sz w:val="28"/>
                <w:szCs w:val="28"/>
              </w:rPr>
              <w:t>0</w:t>
            </w:r>
            <w:r w:rsidR="00D313F0" w:rsidRPr="002F2A99">
              <w:rPr>
                <w:rFonts w:ascii="Times New Roman" w:hAnsi="Times New Roman" w:cs="Times New Roman"/>
                <w:sz w:val="28"/>
                <w:szCs w:val="28"/>
              </w:rPr>
              <w:t xml:space="preserve"> </w:t>
            </w:r>
            <w:r w:rsidR="00272773" w:rsidRPr="002F2A99">
              <w:rPr>
                <w:rFonts w:ascii="Times New Roman" w:hAnsi="Times New Roman" w:cs="Times New Roman"/>
                <w:sz w:val="28"/>
                <w:szCs w:val="28"/>
              </w:rPr>
              <w:t>%</w:t>
            </w:r>
          </w:p>
        </w:tc>
      </w:tr>
    </w:tbl>
    <w:p w:rsidR="00B17634" w:rsidRDefault="00B17634" w:rsidP="00B17634">
      <w:pPr>
        <w:autoSpaceDE w:val="0"/>
        <w:autoSpaceDN w:val="0"/>
        <w:adjustRightInd w:val="0"/>
        <w:spacing w:after="0" w:line="240" w:lineRule="auto"/>
        <w:ind w:firstLine="709"/>
        <w:jc w:val="both"/>
        <w:rPr>
          <w:rFonts w:ascii="Times New Roman" w:hAnsi="Times New Roman" w:cs="Times New Roman"/>
          <w:sz w:val="28"/>
          <w:szCs w:val="28"/>
        </w:rPr>
      </w:pPr>
    </w:p>
    <w:p w:rsidR="00E519B3" w:rsidRPr="002F2A99" w:rsidRDefault="00E519B3" w:rsidP="00B17634">
      <w:pPr>
        <w:autoSpaceDE w:val="0"/>
        <w:autoSpaceDN w:val="0"/>
        <w:adjustRightInd w:val="0"/>
        <w:spacing w:after="0" w:line="240" w:lineRule="auto"/>
        <w:ind w:firstLine="709"/>
        <w:jc w:val="both"/>
        <w:rPr>
          <w:rFonts w:ascii="Times New Roman" w:hAnsi="Times New Roman" w:cs="Times New Roman"/>
          <w:sz w:val="28"/>
          <w:szCs w:val="28"/>
        </w:rPr>
      </w:pPr>
    </w:p>
    <w:p w:rsidR="00D313F0" w:rsidRPr="002F2A99" w:rsidRDefault="00D313F0" w:rsidP="00B17634">
      <w:pPr>
        <w:autoSpaceDE w:val="0"/>
        <w:autoSpaceDN w:val="0"/>
        <w:adjustRightInd w:val="0"/>
        <w:spacing w:after="0" w:line="240" w:lineRule="auto"/>
        <w:ind w:firstLine="709"/>
        <w:jc w:val="both"/>
        <w:rPr>
          <w:rFonts w:ascii="Times New Roman" w:hAnsi="Times New Roman" w:cs="Times New Roman"/>
          <w:sz w:val="28"/>
          <w:szCs w:val="28"/>
        </w:rPr>
      </w:pPr>
    </w:p>
    <w:p w:rsidR="00D313F0" w:rsidRPr="002F2A99" w:rsidRDefault="00D313F0" w:rsidP="00B17634">
      <w:pPr>
        <w:autoSpaceDE w:val="0"/>
        <w:autoSpaceDN w:val="0"/>
        <w:adjustRightInd w:val="0"/>
        <w:spacing w:after="0" w:line="240" w:lineRule="auto"/>
        <w:ind w:firstLine="709"/>
        <w:jc w:val="both"/>
        <w:rPr>
          <w:rFonts w:ascii="Times New Roman" w:hAnsi="Times New Roman" w:cs="Times New Roman"/>
          <w:sz w:val="28"/>
          <w:szCs w:val="28"/>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313F0" w:rsidRPr="002F2A99" w:rsidTr="00D313F0">
        <w:tc>
          <w:tcPr>
            <w:tcW w:w="4785" w:type="dxa"/>
          </w:tcPr>
          <w:p w:rsidR="00D313F0" w:rsidRPr="002F2A99" w:rsidRDefault="00EA1A2C" w:rsidP="00B1763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p>
        </w:tc>
        <w:tc>
          <w:tcPr>
            <w:tcW w:w="4786" w:type="dxa"/>
          </w:tcPr>
          <w:p w:rsidR="00D313F0" w:rsidRPr="002F2A99" w:rsidRDefault="00EA1A2C" w:rsidP="00D313F0">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А.С. Ногин</w:t>
            </w:r>
          </w:p>
        </w:tc>
      </w:tr>
    </w:tbl>
    <w:p w:rsidR="00B17634" w:rsidRPr="002F2A99" w:rsidRDefault="00B17634" w:rsidP="00B17634">
      <w:pPr>
        <w:autoSpaceDE w:val="0"/>
        <w:autoSpaceDN w:val="0"/>
        <w:adjustRightInd w:val="0"/>
        <w:spacing w:after="0" w:line="240" w:lineRule="auto"/>
        <w:ind w:firstLine="709"/>
        <w:jc w:val="both"/>
        <w:rPr>
          <w:rFonts w:ascii="Times New Roman" w:hAnsi="Times New Roman" w:cs="Times New Roman"/>
          <w:sz w:val="28"/>
          <w:szCs w:val="28"/>
        </w:rPr>
      </w:pPr>
    </w:p>
    <w:p w:rsidR="004D56EF" w:rsidRPr="002F2A99" w:rsidRDefault="004D56EF" w:rsidP="006E77D6">
      <w:pPr>
        <w:autoSpaceDE w:val="0"/>
        <w:autoSpaceDN w:val="0"/>
        <w:adjustRightInd w:val="0"/>
        <w:ind w:firstLine="709"/>
        <w:jc w:val="both"/>
        <w:rPr>
          <w:rFonts w:ascii="Times New Roman" w:hAnsi="Times New Roman" w:cs="Times New Roman"/>
          <w:sz w:val="28"/>
          <w:szCs w:val="28"/>
        </w:rPr>
        <w:sectPr w:rsidR="004D56EF" w:rsidRPr="002F2A99" w:rsidSect="00E519B3">
          <w:headerReference w:type="default" r:id="rId8"/>
          <w:pgSz w:w="11906" w:h="16838"/>
          <w:pgMar w:top="851" w:right="1133" w:bottom="993" w:left="1418" w:header="708" w:footer="708" w:gutter="0"/>
          <w:cols w:space="708"/>
          <w:titlePg/>
          <w:docGrid w:linePitch="360"/>
        </w:sectPr>
      </w:pPr>
    </w:p>
    <w:p w:rsidR="00895A2B" w:rsidRDefault="005748E7" w:rsidP="006E77D6">
      <w:pPr>
        <w:autoSpaceDE w:val="0"/>
        <w:autoSpaceDN w:val="0"/>
        <w:adjustRightInd w:val="0"/>
        <w:spacing w:after="0" w:line="240" w:lineRule="auto"/>
        <w:ind w:firstLine="10065"/>
        <w:rPr>
          <w:rFonts w:ascii="Times New Roman" w:hAnsi="Times New Roman" w:cs="Times New Roman"/>
          <w:sz w:val="28"/>
          <w:szCs w:val="28"/>
        </w:rPr>
      </w:pPr>
      <w:r w:rsidRPr="002F2A99">
        <w:rPr>
          <w:rFonts w:ascii="Times New Roman" w:hAnsi="Times New Roman" w:cs="Times New Roman"/>
          <w:sz w:val="28"/>
          <w:szCs w:val="28"/>
        </w:rPr>
        <w:lastRenderedPageBreak/>
        <w:t xml:space="preserve">Приложение </w:t>
      </w:r>
    </w:p>
    <w:p w:rsidR="006E77D6" w:rsidRDefault="006E77D6" w:rsidP="006E77D6">
      <w:pPr>
        <w:autoSpaceDE w:val="0"/>
        <w:autoSpaceDN w:val="0"/>
        <w:adjustRightInd w:val="0"/>
        <w:spacing w:after="0" w:line="240" w:lineRule="auto"/>
        <w:ind w:left="10065"/>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Программе профилактики </w:t>
      </w:r>
      <w:r w:rsidRPr="00D77639">
        <w:rPr>
          <w:rFonts w:ascii="Times New Roman" w:hAnsi="Times New Roman" w:cs="Times New Roman"/>
          <w:sz w:val="28"/>
          <w:szCs w:val="28"/>
        </w:rPr>
        <w:t>рисков причинения вреда (ущерба) охраняемым законом ценностям при осуществлении регионального государственного контроля (надзора) в области охраны и использования особо охраняемых природных территорий на 202</w:t>
      </w:r>
      <w:r w:rsidR="00C25A7B">
        <w:rPr>
          <w:rFonts w:ascii="Times New Roman" w:hAnsi="Times New Roman" w:cs="Times New Roman"/>
          <w:sz w:val="28"/>
          <w:szCs w:val="28"/>
        </w:rPr>
        <w:t>3</w:t>
      </w:r>
      <w:r w:rsidRPr="00D77639">
        <w:rPr>
          <w:rFonts w:ascii="Times New Roman" w:hAnsi="Times New Roman" w:cs="Times New Roman"/>
          <w:sz w:val="28"/>
          <w:szCs w:val="28"/>
        </w:rPr>
        <w:t xml:space="preserve"> год</w:t>
      </w:r>
    </w:p>
    <w:p w:rsidR="006E77D6" w:rsidRDefault="006E77D6" w:rsidP="005748E7">
      <w:pPr>
        <w:autoSpaceDE w:val="0"/>
        <w:autoSpaceDN w:val="0"/>
        <w:adjustRightInd w:val="0"/>
        <w:spacing w:after="0" w:line="240" w:lineRule="auto"/>
        <w:ind w:firstLine="709"/>
        <w:jc w:val="right"/>
        <w:rPr>
          <w:rFonts w:ascii="Times New Roman" w:hAnsi="Times New Roman" w:cs="Times New Roman"/>
          <w:sz w:val="28"/>
          <w:szCs w:val="28"/>
        </w:rPr>
      </w:pPr>
    </w:p>
    <w:p w:rsidR="006E77D6" w:rsidRPr="002F2A99" w:rsidRDefault="006E77D6" w:rsidP="006E77D6">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Перечень профилактических мероприятий, </w:t>
      </w:r>
      <w:r w:rsidR="00D66463">
        <w:rPr>
          <w:rFonts w:ascii="Times New Roman" w:hAnsi="Times New Roman" w:cs="Times New Roman"/>
          <w:sz w:val="28"/>
          <w:szCs w:val="28"/>
        </w:rPr>
        <w:t>сроки</w:t>
      </w:r>
      <w:r>
        <w:rPr>
          <w:rFonts w:ascii="Times New Roman" w:hAnsi="Times New Roman" w:cs="Times New Roman"/>
          <w:sz w:val="28"/>
          <w:szCs w:val="28"/>
        </w:rPr>
        <w:t xml:space="preserve"> (периодичность) их проведения</w:t>
      </w:r>
    </w:p>
    <w:p w:rsidR="0069747C" w:rsidRPr="002F2A99" w:rsidRDefault="0069747C" w:rsidP="005748E7">
      <w:pPr>
        <w:autoSpaceDE w:val="0"/>
        <w:autoSpaceDN w:val="0"/>
        <w:adjustRightInd w:val="0"/>
        <w:spacing w:after="0" w:line="240" w:lineRule="auto"/>
        <w:ind w:firstLine="709"/>
        <w:jc w:val="right"/>
        <w:rPr>
          <w:rFonts w:ascii="Times New Roman" w:hAnsi="Times New Roman" w:cs="Times New Roman"/>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2174"/>
        <w:gridCol w:w="3543"/>
        <w:gridCol w:w="4110"/>
        <w:gridCol w:w="2411"/>
        <w:gridCol w:w="2551"/>
      </w:tblGrid>
      <w:tr w:rsidR="00FF71C6" w:rsidRPr="0052356C" w:rsidTr="002F38BD">
        <w:tc>
          <w:tcPr>
            <w:tcW w:w="628" w:type="dxa"/>
            <w:shd w:val="clear" w:color="auto" w:fill="auto"/>
          </w:tcPr>
          <w:p w:rsidR="00FF71C6" w:rsidRPr="0052356C" w:rsidRDefault="006E77D6" w:rsidP="00FF71C6">
            <w:pPr>
              <w:spacing w:after="0" w:line="240" w:lineRule="auto"/>
              <w:jc w:val="center"/>
              <w:rPr>
                <w:rFonts w:ascii="Times New Roman" w:hAnsi="Times New Roman" w:cs="Times New Roman"/>
                <w:bCs/>
                <w:sz w:val="24"/>
                <w:szCs w:val="24"/>
              </w:rPr>
            </w:pPr>
            <w:r w:rsidRPr="0052356C">
              <w:rPr>
                <w:rFonts w:ascii="Times New Roman" w:hAnsi="Times New Roman" w:cs="Times New Roman"/>
                <w:bCs/>
                <w:sz w:val="24"/>
                <w:szCs w:val="24"/>
              </w:rPr>
              <w:t>№ п</w:t>
            </w:r>
            <w:r w:rsidR="00FF71C6" w:rsidRPr="0052356C">
              <w:rPr>
                <w:rFonts w:ascii="Times New Roman" w:hAnsi="Times New Roman" w:cs="Times New Roman"/>
                <w:bCs/>
                <w:sz w:val="24"/>
                <w:szCs w:val="24"/>
              </w:rPr>
              <w:t>/п</w:t>
            </w:r>
          </w:p>
        </w:tc>
        <w:tc>
          <w:tcPr>
            <w:tcW w:w="2174" w:type="dxa"/>
            <w:shd w:val="clear" w:color="auto" w:fill="auto"/>
          </w:tcPr>
          <w:p w:rsidR="00FF71C6" w:rsidRPr="0052356C" w:rsidRDefault="00FF71C6" w:rsidP="00FF71C6">
            <w:pPr>
              <w:spacing w:after="0" w:line="240" w:lineRule="auto"/>
              <w:jc w:val="center"/>
              <w:rPr>
                <w:rFonts w:ascii="Times New Roman" w:hAnsi="Times New Roman" w:cs="Times New Roman"/>
                <w:bCs/>
                <w:sz w:val="24"/>
                <w:szCs w:val="24"/>
              </w:rPr>
            </w:pPr>
            <w:r w:rsidRPr="0052356C">
              <w:rPr>
                <w:rFonts w:ascii="Times New Roman" w:hAnsi="Times New Roman" w:cs="Times New Roman"/>
                <w:bCs/>
                <w:sz w:val="24"/>
                <w:szCs w:val="24"/>
              </w:rPr>
              <w:t>Наименование</w:t>
            </w:r>
          </w:p>
          <w:p w:rsidR="00FF71C6" w:rsidRPr="0052356C" w:rsidRDefault="00FF71C6" w:rsidP="00FF71C6">
            <w:pPr>
              <w:spacing w:after="0" w:line="240" w:lineRule="auto"/>
              <w:jc w:val="center"/>
              <w:rPr>
                <w:rFonts w:ascii="Times New Roman" w:hAnsi="Times New Roman" w:cs="Times New Roman"/>
                <w:bCs/>
                <w:sz w:val="24"/>
                <w:szCs w:val="24"/>
              </w:rPr>
            </w:pPr>
            <w:proofErr w:type="gramStart"/>
            <w:r w:rsidRPr="0052356C">
              <w:rPr>
                <w:rFonts w:ascii="Times New Roman" w:hAnsi="Times New Roman" w:cs="Times New Roman"/>
                <w:bCs/>
                <w:sz w:val="24"/>
                <w:szCs w:val="24"/>
              </w:rPr>
              <w:t>мероприятия</w:t>
            </w:r>
            <w:proofErr w:type="gramEnd"/>
          </w:p>
        </w:tc>
        <w:tc>
          <w:tcPr>
            <w:tcW w:w="3543" w:type="dxa"/>
            <w:shd w:val="clear" w:color="auto" w:fill="auto"/>
          </w:tcPr>
          <w:p w:rsidR="00FF71C6" w:rsidRPr="0052356C" w:rsidRDefault="00FF71C6" w:rsidP="00FF71C6">
            <w:pPr>
              <w:spacing w:after="0" w:line="240" w:lineRule="auto"/>
              <w:jc w:val="center"/>
              <w:rPr>
                <w:rFonts w:ascii="Times New Roman" w:hAnsi="Times New Roman" w:cs="Times New Roman"/>
                <w:bCs/>
                <w:sz w:val="24"/>
                <w:szCs w:val="24"/>
              </w:rPr>
            </w:pPr>
            <w:r w:rsidRPr="0052356C">
              <w:rPr>
                <w:rFonts w:ascii="Times New Roman" w:hAnsi="Times New Roman" w:cs="Times New Roman"/>
                <w:bCs/>
                <w:sz w:val="24"/>
                <w:szCs w:val="24"/>
              </w:rPr>
              <w:t>Описание мероприятия</w:t>
            </w:r>
          </w:p>
        </w:tc>
        <w:tc>
          <w:tcPr>
            <w:tcW w:w="4110" w:type="dxa"/>
            <w:shd w:val="clear" w:color="auto" w:fill="auto"/>
          </w:tcPr>
          <w:p w:rsidR="00FF71C6" w:rsidRPr="0052356C" w:rsidRDefault="00FF71C6" w:rsidP="00FF71C6">
            <w:pPr>
              <w:spacing w:after="0" w:line="240" w:lineRule="auto"/>
              <w:jc w:val="center"/>
              <w:rPr>
                <w:rFonts w:ascii="Times New Roman" w:hAnsi="Times New Roman" w:cs="Times New Roman"/>
                <w:bCs/>
                <w:sz w:val="24"/>
                <w:szCs w:val="24"/>
              </w:rPr>
            </w:pPr>
            <w:r w:rsidRPr="0052356C">
              <w:rPr>
                <w:rFonts w:ascii="Times New Roman" w:hAnsi="Times New Roman" w:cs="Times New Roman"/>
                <w:bCs/>
                <w:sz w:val="24"/>
                <w:szCs w:val="24"/>
              </w:rPr>
              <w:t>Сведения о мероприятии</w:t>
            </w:r>
          </w:p>
        </w:tc>
        <w:tc>
          <w:tcPr>
            <w:tcW w:w="2411" w:type="dxa"/>
            <w:shd w:val="clear" w:color="auto" w:fill="auto"/>
          </w:tcPr>
          <w:p w:rsidR="00FF71C6" w:rsidRPr="0052356C" w:rsidRDefault="00FF71C6" w:rsidP="00FF71C6">
            <w:pPr>
              <w:spacing w:after="0" w:line="240" w:lineRule="auto"/>
              <w:jc w:val="center"/>
              <w:rPr>
                <w:rFonts w:ascii="Times New Roman" w:hAnsi="Times New Roman" w:cs="Times New Roman"/>
                <w:bCs/>
                <w:sz w:val="24"/>
                <w:szCs w:val="24"/>
              </w:rPr>
            </w:pPr>
            <w:r w:rsidRPr="0052356C">
              <w:rPr>
                <w:rFonts w:ascii="Times New Roman" w:hAnsi="Times New Roman" w:cs="Times New Roman"/>
                <w:bCs/>
                <w:sz w:val="24"/>
                <w:szCs w:val="24"/>
              </w:rPr>
              <w:t>Срок реализации мероприятия</w:t>
            </w:r>
          </w:p>
        </w:tc>
        <w:tc>
          <w:tcPr>
            <w:tcW w:w="2551" w:type="dxa"/>
            <w:shd w:val="clear" w:color="auto" w:fill="auto"/>
          </w:tcPr>
          <w:p w:rsidR="00FF71C6" w:rsidRPr="0052356C" w:rsidRDefault="00FF71C6" w:rsidP="001D555C">
            <w:pPr>
              <w:spacing w:after="0" w:line="240" w:lineRule="auto"/>
              <w:jc w:val="center"/>
              <w:rPr>
                <w:rFonts w:ascii="Times New Roman" w:hAnsi="Times New Roman" w:cs="Times New Roman"/>
                <w:bCs/>
                <w:sz w:val="24"/>
                <w:szCs w:val="24"/>
              </w:rPr>
            </w:pPr>
            <w:r w:rsidRPr="0052356C">
              <w:rPr>
                <w:rFonts w:ascii="Times New Roman" w:hAnsi="Times New Roman" w:cs="Times New Roman"/>
                <w:sz w:val="24"/>
                <w:szCs w:val="24"/>
              </w:rPr>
              <w:t xml:space="preserve">Ответственное структурное подразделение </w:t>
            </w:r>
            <w:r w:rsidR="001D555C">
              <w:rPr>
                <w:rFonts w:ascii="Times New Roman" w:hAnsi="Times New Roman" w:cs="Times New Roman"/>
                <w:sz w:val="24"/>
                <w:szCs w:val="24"/>
              </w:rPr>
              <w:t>государственного учреждения</w:t>
            </w:r>
          </w:p>
        </w:tc>
      </w:tr>
      <w:tr w:rsidR="00FF71C6" w:rsidRPr="0052356C" w:rsidTr="002F38BD">
        <w:tc>
          <w:tcPr>
            <w:tcW w:w="628" w:type="dxa"/>
            <w:shd w:val="clear" w:color="auto" w:fill="auto"/>
          </w:tcPr>
          <w:p w:rsidR="00FF71C6" w:rsidRPr="0052356C" w:rsidRDefault="00FF71C6" w:rsidP="00FF71C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t>1</w:t>
            </w:r>
          </w:p>
        </w:tc>
        <w:tc>
          <w:tcPr>
            <w:tcW w:w="2174" w:type="dxa"/>
            <w:shd w:val="clear" w:color="auto" w:fill="auto"/>
          </w:tcPr>
          <w:p w:rsidR="00FF71C6" w:rsidRPr="0052356C" w:rsidRDefault="00FF71C6" w:rsidP="00FF71C6">
            <w:pPr>
              <w:pStyle w:val="ConsPlusNormal"/>
              <w:ind w:right="131"/>
              <w:jc w:val="both"/>
              <w:rPr>
                <w:rFonts w:ascii="Times New Roman" w:hAnsi="Times New Roman" w:cs="Times New Roman"/>
                <w:sz w:val="24"/>
                <w:szCs w:val="24"/>
              </w:rPr>
            </w:pPr>
            <w:r w:rsidRPr="0052356C">
              <w:rPr>
                <w:rFonts w:ascii="Times New Roman" w:hAnsi="Times New Roman" w:cs="Times New Roman"/>
                <w:sz w:val="24"/>
                <w:szCs w:val="24"/>
              </w:rPr>
              <w:t>Информирование</w:t>
            </w:r>
          </w:p>
          <w:p w:rsidR="00FF71C6" w:rsidRPr="0052356C" w:rsidRDefault="00FF71C6" w:rsidP="00FF71C6">
            <w:pPr>
              <w:pStyle w:val="ConsPlusNormal"/>
              <w:jc w:val="both"/>
              <w:rPr>
                <w:rFonts w:ascii="Times New Roman" w:hAnsi="Times New Roman" w:cs="Times New Roman"/>
                <w:sz w:val="24"/>
                <w:szCs w:val="24"/>
              </w:rPr>
            </w:pPr>
          </w:p>
          <w:p w:rsidR="00FF71C6" w:rsidRPr="0052356C" w:rsidRDefault="00FF71C6" w:rsidP="00FF71C6">
            <w:pPr>
              <w:spacing w:after="0" w:line="240" w:lineRule="auto"/>
              <w:jc w:val="both"/>
              <w:rPr>
                <w:rFonts w:ascii="Times New Roman" w:hAnsi="Times New Roman" w:cs="Times New Roman"/>
                <w:b/>
                <w:sz w:val="24"/>
                <w:szCs w:val="24"/>
              </w:rPr>
            </w:pPr>
          </w:p>
        </w:tc>
        <w:tc>
          <w:tcPr>
            <w:tcW w:w="3543" w:type="dxa"/>
            <w:shd w:val="clear" w:color="auto" w:fill="auto"/>
          </w:tcPr>
          <w:p w:rsidR="00FF71C6" w:rsidRPr="0052356C" w:rsidRDefault="00FF71C6" w:rsidP="006E77D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t xml:space="preserve">Информирование осуществляется по вопросам соблюдения обязательных требований посредством размещения соответствующих сведений на официальном сайте </w:t>
            </w:r>
            <w:r w:rsidR="0052356C">
              <w:rPr>
                <w:rFonts w:ascii="Times New Roman" w:hAnsi="Times New Roman" w:cs="Times New Roman"/>
                <w:sz w:val="24"/>
                <w:szCs w:val="24"/>
              </w:rPr>
              <w:t>государственных учреждений</w:t>
            </w:r>
            <w:r w:rsidR="0052356C" w:rsidRPr="0052356C">
              <w:rPr>
                <w:rFonts w:ascii="Times New Roman" w:hAnsi="Times New Roman" w:cs="Times New Roman"/>
                <w:sz w:val="24"/>
                <w:szCs w:val="24"/>
              </w:rPr>
              <w:t>, разъяснительной</w:t>
            </w:r>
            <w:r w:rsidRPr="0052356C">
              <w:rPr>
                <w:rFonts w:ascii="Times New Roman" w:hAnsi="Times New Roman" w:cs="Times New Roman"/>
                <w:sz w:val="24"/>
                <w:szCs w:val="24"/>
              </w:rPr>
              <w:t xml:space="preserve"> работы в средствах массовой информации</w:t>
            </w:r>
            <w:r w:rsidR="006E77D6">
              <w:rPr>
                <w:rFonts w:ascii="Times New Roman" w:hAnsi="Times New Roman" w:cs="Times New Roman"/>
                <w:sz w:val="24"/>
                <w:szCs w:val="24"/>
              </w:rPr>
              <w:t xml:space="preserve"> (далее – СМИ)</w:t>
            </w:r>
            <w:r w:rsidR="004A4593" w:rsidRPr="0052356C">
              <w:rPr>
                <w:rFonts w:ascii="Times New Roman" w:hAnsi="Times New Roman" w:cs="Times New Roman"/>
                <w:sz w:val="24"/>
                <w:szCs w:val="24"/>
              </w:rPr>
              <w:t xml:space="preserve"> с учетом требований </w:t>
            </w:r>
            <w:r w:rsidR="00D03DE6" w:rsidRPr="0052356C">
              <w:rPr>
                <w:rFonts w:ascii="Times New Roman" w:hAnsi="Times New Roman" w:cs="Times New Roman"/>
                <w:sz w:val="24"/>
                <w:szCs w:val="24"/>
              </w:rPr>
              <w:t xml:space="preserve">ч. 3 </w:t>
            </w:r>
            <w:r w:rsidR="004A4593" w:rsidRPr="0052356C">
              <w:rPr>
                <w:rFonts w:ascii="Times New Roman" w:hAnsi="Times New Roman" w:cs="Times New Roman"/>
                <w:sz w:val="24"/>
                <w:szCs w:val="24"/>
              </w:rPr>
              <w:t>ст.</w:t>
            </w:r>
            <w:r w:rsidR="00D03DE6" w:rsidRPr="0052356C">
              <w:rPr>
                <w:rFonts w:ascii="Times New Roman" w:hAnsi="Times New Roman" w:cs="Times New Roman"/>
                <w:sz w:val="24"/>
                <w:szCs w:val="24"/>
              </w:rPr>
              <w:t> </w:t>
            </w:r>
            <w:r w:rsidR="004A4593" w:rsidRPr="0052356C">
              <w:rPr>
                <w:rFonts w:ascii="Times New Roman" w:hAnsi="Times New Roman" w:cs="Times New Roman"/>
                <w:sz w:val="24"/>
                <w:szCs w:val="24"/>
              </w:rPr>
              <w:t xml:space="preserve">46 </w:t>
            </w:r>
            <w:r w:rsidR="009B1EB4" w:rsidRPr="009B1EB4">
              <w:rPr>
                <w:rFonts w:ascii="Times New Roman" w:hAnsi="Times New Roman" w:cs="Times New Roman"/>
                <w:sz w:val="24"/>
                <w:szCs w:val="24"/>
              </w:rPr>
              <w:t xml:space="preserve">Федеральный закон от 31.07.2020 № 248-ФЗ </w:t>
            </w:r>
            <w:r w:rsidR="009B1EB4" w:rsidRPr="009B1EB4">
              <w:rPr>
                <w:rFonts w:ascii="Times New Roman" w:hAnsi="Times New Roman" w:cs="Times New Roman"/>
                <w:sz w:val="24"/>
                <w:szCs w:val="24"/>
              </w:rPr>
              <w:br/>
              <w:t>«О государственном контроле (надзоре) и муниципальном контроле в Российской Федерации» (далее – Закон № 248-ФЗ</w:t>
            </w:r>
          </w:p>
        </w:tc>
        <w:tc>
          <w:tcPr>
            <w:tcW w:w="4110" w:type="dxa"/>
            <w:shd w:val="clear" w:color="auto" w:fill="auto"/>
          </w:tcPr>
          <w:p w:rsidR="006E77D6" w:rsidRDefault="007A32EE" w:rsidP="006E77D6">
            <w:pPr>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Осуществляется посредством размещения сведений по вопросам соблюдения обязательных требований, установленных нормативными правовыми актами Российской Федерации, субъектов Российской Федерации в области охраны и использования особо охраняемых природных территорий на официальн</w:t>
            </w:r>
            <w:r w:rsidR="006E77D6">
              <w:rPr>
                <w:rFonts w:ascii="Times New Roman" w:hAnsi="Times New Roman" w:cs="Times New Roman"/>
                <w:sz w:val="24"/>
                <w:szCs w:val="24"/>
              </w:rPr>
              <w:t>ых</w:t>
            </w:r>
            <w:r w:rsidRPr="0052356C">
              <w:rPr>
                <w:rFonts w:ascii="Times New Roman" w:hAnsi="Times New Roman" w:cs="Times New Roman"/>
                <w:sz w:val="24"/>
                <w:szCs w:val="24"/>
              </w:rPr>
              <w:t xml:space="preserve"> сайт</w:t>
            </w:r>
            <w:r w:rsidR="006E77D6">
              <w:rPr>
                <w:rFonts w:ascii="Times New Roman" w:hAnsi="Times New Roman" w:cs="Times New Roman"/>
                <w:sz w:val="24"/>
                <w:szCs w:val="24"/>
              </w:rPr>
              <w:t>ах</w:t>
            </w:r>
            <w:r w:rsidR="00303DC3" w:rsidRPr="0052356C">
              <w:rPr>
                <w:rFonts w:ascii="Times New Roman" w:hAnsi="Times New Roman" w:cs="Times New Roman"/>
                <w:sz w:val="24"/>
                <w:szCs w:val="24"/>
              </w:rPr>
              <w:t xml:space="preserve"> </w:t>
            </w:r>
            <w:r w:rsidR="0052356C">
              <w:rPr>
                <w:rFonts w:ascii="Times New Roman" w:hAnsi="Times New Roman" w:cs="Times New Roman"/>
                <w:sz w:val="24"/>
                <w:szCs w:val="24"/>
              </w:rPr>
              <w:t xml:space="preserve">государственного учреждения </w:t>
            </w:r>
            <w:r w:rsidR="00303DC3" w:rsidRPr="0052356C">
              <w:rPr>
                <w:rFonts w:ascii="Times New Roman" w:hAnsi="Times New Roman" w:cs="Times New Roman"/>
                <w:sz w:val="24"/>
                <w:szCs w:val="24"/>
              </w:rPr>
              <w:t>(</w:t>
            </w:r>
            <w:r w:rsidR="0052356C">
              <w:rPr>
                <w:rFonts w:ascii="Times New Roman" w:hAnsi="Times New Roman" w:cs="Times New Roman"/>
                <w:sz w:val="24"/>
                <w:szCs w:val="24"/>
              </w:rPr>
              <w:t xml:space="preserve">http://www.doopt.ru, </w:t>
            </w:r>
            <w:r w:rsidR="0052356C" w:rsidRPr="0052356C">
              <w:rPr>
                <w:rFonts w:ascii="Times New Roman" w:hAnsi="Times New Roman" w:cs="Times New Roman"/>
                <w:sz w:val="24"/>
                <w:szCs w:val="24"/>
              </w:rPr>
              <w:t>http://www.ergaki-park.ru/</w:t>
            </w:r>
            <w:r w:rsidR="00303DC3" w:rsidRPr="0052356C">
              <w:rPr>
                <w:rFonts w:ascii="Times New Roman" w:hAnsi="Times New Roman" w:cs="Times New Roman"/>
                <w:sz w:val="24"/>
                <w:szCs w:val="24"/>
              </w:rPr>
              <w:t>),</w:t>
            </w:r>
          </w:p>
          <w:p w:rsidR="00FF71C6" w:rsidRPr="0052356C" w:rsidRDefault="007A32EE" w:rsidP="006E77D6">
            <w:pPr>
              <w:spacing w:after="0" w:line="240" w:lineRule="auto"/>
              <w:jc w:val="both"/>
              <w:rPr>
                <w:rFonts w:ascii="Times New Roman" w:hAnsi="Times New Roman" w:cs="Times New Roman"/>
                <w:b/>
                <w:sz w:val="24"/>
                <w:szCs w:val="24"/>
              </w:rPr>
            </w:pPr>
            <w:proofErr w:type="gramStart"/>
            <w:r w:rsidRPr="0052356C">
              <w:rPr>
                <w:rFonts w:ascii="Times New Roman" w:hAnsi="Times New Roman" w:cs="Times New Roman"/>
                <w:sz w:val="24"/>
                <w:szCs w:val="24"/>
              </w:rPr>
              <w:t>в</w:t>
            </w:r>
            <w:proofErr w:type="gramEnd"/>
            <w:r w:rsidRPr="0052356C">
              <w:rPr>
                <w:rFonts w:ascii="Times New Roman" w:hAnsi="Times New Roman" w:cs="Times New Roman"/>
                <w:sz w:val="24"/>
                <w:szCs w:val="24"/>
              </w:rPr>
              <w:t xml:space="preserve"> </w:t>
            </w:r>
            <w:r w:rsidR="00303DC3" w:rsidRPr="0052356C">
              <w:rPr>
                <w:rFonts w:ascii="Times New Roman" w:hAnsi="Times New Roman" w:cs="Times New Roman"/>
                <w:sz w:val="24"/>
                <w:szCs w:val="24"/>
              </w:rPr>
              <w:t xml:space="preserve">электронных и печатных </w:t>
            </w:r>
            <w:r w:rsidRPr="0052356C">
              <w:rPr>
                <w:rFonts w:ascii="Times New Roman" w:hAnsi="Times New Roman" w:cs="Times New Roman"/>
                <w:sz w:val="24"/>
                <w:szCs w:val="24"/>
              </w:rPr>
              <w:t>СМИ</w:t>
            </w:r>
          </w:p>
        </w:tc>
        <w:tc>
          <w:tcPr>
            <w:tcW w:w="2411" w:type="dxa"/>
            <w:shd w:val="clear" w:color="auto" w:fill="auto"/>
          </w:tcPr>
          <w:p w:rsidR="00FF71C6" w:rsidRPr="0052356C" w:rsidRDefault="00FF71C6" w:rsidP="0052356C">
            <w:pPr>
              <w:spacing w:after="0" w:line="240" w:lineRule="auto"/>
              <w:rPr>
                <w:rFonts w:ascii="Times New Roman" w:hAnsi="Times New Roman" w:cs="Times New Roman"/>
                <w:b/>
                <w:sz w:val="24"/>
                <w:szCs w:val="24"/>
              </w:rPr>
            </w:pPr>
            <w:r w:rsidRPr="0052356C">
              <w:rPr>
                <w:rFonts w:ascii="Times New Roman" w:hAnsi="Times New Roman" w:cs="Times New Roman"/>
                <w:sz w:val="24"/>
                <w:szCs w:val="24"/>
              </w:rPr>
              <w:t>По мере актуализации</w:t>
            </w:r>
          </w:p>
        </w:tc>
        <w:tc>
          <w:tcPr>
            <w:tcW w:w="2551" w:type="dxa"/>
            <w:shd w:val="clear" w:color="auto" w:fill="auto"/>
          </w:tcPr>
          <w:p w:rsidR="001D555C" w:rsidRDefault="00C25A7B" w:rsidP="0052356C">
            <w:pPr>
              <w:spacing w:after="0" w:line="240" w:lineRule="auto"/>
              <w:rPr>
                <w:rFonts w:ascii="Times New Roman" w:hAnsi="Times New Roman" w:cs="Times New Roman"/>
                <w:sz w:val="24"/>
                <w:szCs w:val="24"/>
              </w:rPr>
            </w:pPr>
            <w:r>
              <w:rPr>
                <w:rFonts w:ascii="Times New Roman" w:hAnsi="Times New Roman" w:cs="Times New Roman"/>
                <w:sz w:val="24"/>
                <w:szCs w:val="24"/>
              </w:rPr>
              <w:t>КГБУ</w:t>
            </w:r>
            <w:r w:rsidR="001D555C">
              <w:rPr>
                <w:rFonts w:ascii="Times New Roman" w:hAnsi="Times New Roman" w:cs="Times New Roman"/>
                <w:sz w:val="24"/>
                <w:szCs w:val="24"/>
              </w:rPr>
              <w:t xml:space="preserve"> «Дирекция по ООПТ»:</w:t>
            </w:r>
          </w:p>
          <w:p w:rsidR="001D555C" w:rsidRDefault="00CD45C5" w:rsidP="0052356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w:t>
            </w:r>
            <w:r w:rsidR="00303DC3" w:rsidRPr="0052356C">
              <w:rPr>
                <w:rFonts w:ascii="Times New Roman" w:hAnsi="Times New Roman" w:cs="Times New Roman"/>
                <w:sz w:val="24"/>
                <w:szCs w:val="24"/>
              </w:rPr>
              <w:t>тдел</w:t>
            </w:r>
            <w:proofErr w:type="gramEnd"/>
            <w:r w:rsidR="00303DC3" w:rsidRPr="0052356C">
              <w:rPr>
                <w:rFonts w:ascii="Times New Roman" w:hAnsi="Times New Roman" w:cs="Times New Roman"/>
                <w:sz w:val="24"/>
                <w:szCs w:val="24"/>
              </w:rPr>
              <w:t xml:space="preserve"> экологического просвещения и рекреации</w:t>
            </w:r>
            <w:r w:rsidR="000A6CC3">
              <w:rPr>
                <w:rFonts w:ascii="Times New Roman" w:hAnsi="Times New Roman" w:cs="Times New Roman"/>
                <w:sz w:val="24"/>
                <w:szCs w:val="24"/>
              </w:rPr>
              <w:t>,</w:t>
            </w:r>
          </w:p>
          <w:p w:rsidR="000A6CC3" w:rsidRDefault="00303DC3" w:rsidP="0052356C">
            <w:pPr>
              <w:spacing w:after="0" w:line="240" w:lineRule="auto"/>
              <w:rPr>
                <w:rFonts w:ascii="Times New Roman" w:hAnsi="Times New Roman" w:cs="Times New Roman"/>
                <w:sz w:val="24"/>
                <w:szCs w:val="24"/>
              </w:rPr>
            </w:pPr>
            <w:proofErr w:type="gramStart"/>
            <w:r w:rsidRPr="0052356C">
              <w:rPr>
                <w:rFonts w:ascii="Times New Roman" w:hAnsi="Times New Roman" w:cs="Times New Roman"/>
                <w:sz w:val="24"/>
                <w:szCs w:val="24"/>
              </w:rPr>
              <w:t>отдел</w:t>
            </w:r>
            <w:proofErr w:type="gramEnd"/>
            <w:r w:rsidRPr="0052356C">
              <w:rPr>
                <w:rFonts w:ascii="Times New Roman" w:hAnsi="Times New Roman" w:cs="Times New Roman"/>
                <w:sz w:val="24"/>
                <w:szCs w:val="24"/>
              </w:rPr>
              <w:t xml:space="preserve"> сохранения биоразнообразия, </w:t>
            </w:r>
          </w:p>
          <w:p w:rsidR="001D555C" w:rsidRDefault="00303DC3" w:rsidP="0052356C">
            <w:pPr>
              <w:spacing w:after="0" w:line="240" w:lineRule="auto"/>
              <w:rPr>
                <w:rFonts w:ascii="Times New Roman" w:hAnsi="Times New Roman" w:cs="Times New Roman"/>
                <w:sz w:val="24"/>
                <w:szCs w:val="24"/>
              </w:rPr>
            </w:pPr>
            <w:proofErr w:type="gramStart"/>
            <w:r w:rsidRPr="0052356C">
              <w:rPr>
                <w:rFonts w:ascii="Times New Roman" w:hAnsi="Times New Roman" w:cs="Times New Roman"/>
                <w:sz w:val="24"/>
                <w:szCs w:val="24"/>
              </w:rPr>
              <w:t>отдел</w:t>
            </w:r>
            <w:proofErr w:type="gramEnd"/>
            <w:r w:rsidRPr="0052356C">
              <w:rPr>
                <w:rFonts w:ascii="Times New Roman" w:hAnsi="Times New Roman" w:cs="Times New Roman"/>
                <w:sz w:val="24"/>
                <w:szCs w:val="24"/>
              </w:rPr>
              <w:t xml:space="preserve"> по надзору на ООПТ,</w:t>
            </w:r>
          </w:p>
          <w:p w:rsidR="001D555C" w:rsidRDefault="00303DC3" w:rsidP="0052356C">
            <w:pPr>
              <w:spacing w:after="0" w:line="240" w:lineRule="auto"/>
              <w:rPr>
                <w:rFonts w:ascii="Times New Roman" w:hAnsi="Times New Roman" w:cs="Times New Roman"/>
                <w:sz w:val="24"/>
                <w:szCs w:val="24"/>
              </w:rPr>
            </w:pPr>
            <w:proofErr w:type="gramStart"/>
            <w:r w:rsidRPr="0052356C">
              <w:rPr>
                <w:rFonts w:ascii="Times New Roman" w:hAnsi="Times New Roman" w:cs="Times New Roman"/>
                <w:sz w:val="24"/>
                <w:szCs w:val="24"/>
              </w:rPr>
              <w:t>отдел</w:t>
            </w:r>
            <w:proofErr w:type="gramEnd"/>
            <w:r w:rsidRPr="0052356C">
              <w:rPr>
                <w:rFonts w:ascii="Times New Roman" w:hAnsi="Times New Roman" w:cs="Times New Roman"/>
                <w:sz w:val="24"/>
                <w:szCs w:val="24"/>
              </w:rPr>
              <w:t xml:space="preserve"> восстановления редких видов растений и животных, межрайонные специализированные инспекции</w:t>
            </w:r>
            <w:r w:rsidR="00173F4E" w:rsidRPr="0052356C">
              <w:rPr>
                <w:rFonts w:ascii="Times New Roman" w:hAnsi="Times New Roman" w:cs="Times New Roman"/>
                <w:sz w:val="24"/>
                <w:szCs w:val="24"/>
              </w:rPr>
              <w:t>,</w:t>
            </w:r>
            <w:r w:rsidR="000236DD" w:rsidRPr="0052356C">
              <w:rPr>
                <w:rFonts w:ascii="Times New Roman" w:hAnsi="Times New Roman" w:cs="Times New Roman"/>
                <w:sz w:val="24"/>
                <w:szCs w:val="24"/>
              </w:rPr>
              <w:t xml:space="preserve"> </w:t>
            </w:r>
          </w:p>
          <w:p w:rsidR="001D555C" w:rsidRDefault="000236DD" w:rsidP="001D555C">
            <w:pPr>
              <w:spacing w:after="0" w:line="240" w:lineRule="auto"/>
              <w:rPr>
                <w:rFonts w:ascii="Times New Roman" w:hAnsi="Times New Roman" w:cs="Times New Roman"/>
                <w:sz w:val="24"/>
                <w:szCs w:val="24"/>
              </w:rPr>
            </w:pPr>
            <w:proofErr w:type="gramStart"/>
            <w:r w:rsidRPr="0052356C">
              <w:rPr>
                <w:rFonts w:ascii="Times New Roman" w:hAnsi="Times New Roman" w:cs="Times New Roman"/>
                <w:sz w:val="24"/>
                <w:szCs w:val="24"/>
              </w:rPr>
              <w:t>заместители</w:t>
            </w:r>
            <w:proofErr w:type="gramEnd"/>
            <w:r w:rsidRPr="0052356C">
              <w:rPr>
                <w:rFonts w:ascii="Times New Roman" w:hAnsi="Times New Roman" w:cs="Times New Roman"/>
                <w:sz w:val="24"/>
                <w:szCs w:val="24"/>
              </w:rPr>
              <w:t xml:space="preserve"> директора, курирующие деятель</w:t>
            </w:r>
            <w:r w:rsidR="00173F4E" w:rsidRPr="0052356C">
              <w:rPr>
                <w:rFonts w:ascii="Times New Roman" w:hAnsi="Times New Roman" w:cs="Times New Roman"/>
                <w:sz w:val="24"/>
                <w:szCs w:val="24"/>
              </w:rPr>
              <w:t>но</w:t>
            </w:r>
            <w:r w:rsidRPr="0052356C">
              <w:rPr>
                <w:rFonts w:ascii="Times New Roman" w:hAnsi="Times New Roman" w:cs="Times New Roman"/>
                <w:sz w:val="24"/>
                <w:szCs w:val="24"/>
              </w:rPr>
              <w:t>сть</w:t>
            </w:r>
            <w:r w:rsidR="00307F72">
              <w:rPr>
                <w:rFonts w:ascii="Times New Roman" w:hAnsi="Times New Roman" w:cs="Times New Roman"/>
                <w:sz w:val="24"/>
                <w:szCs w:val="24"/>
              </w:rPr>
              <w:t xml:space="preserve"> </w:t>
            </w:r>
            <w:r w:rsidR="00307F72">
              <w:rPr>
                <w:rFonts w:ascii="Times New Roman" w:hAnsi="Times New Roman" w:cs="Times New Roman"/>
                <w:sz w:val="24"/>
                <w:szCs w:val="24"/>
              </w:rPr>
              <w:lastRenderedPageBreak/>
              <w:t>указанных отделов</w:t>
            </w:r>
          </w:p>
          <w:p w:rsidR="001D555C" w:rsidRDefault="001D555C" w:rsidP="001D555C">
            <w:pPr>
              <w:spacing w:after="0" w:line="240" w:lineRule="auto"/>
              <w:rPr>
                <w:rFonts w:ascii="Times New Roman" w:hAnsi="Times New Roman" w:cs="Times New Roman"/>
                <w:sz w:val="24"/>
                <w:szCs w:val="24"/>
              </w:rPr>
            </w:pPr>
            <w:r w:rsidRPr="0052356C">
              <w:rPr>
                <w:rFonts w:ascii="Times New Roman" w:hAnsi="Times New Roman" w:cs="Times New Roman"/>
                <w:sz w:val="24"/>
                <w:szCs w:val="24"/>
              </w:rPr>
              <w:t xml:space="preserve"> </w:t>
            </w:r>
          </w:p>
          <w:p w:rsidR="001D555C" w:rsidRDefault="001D555C" w:rsidP="001D555C">
            <w:pPr>
              <w:spacing w:after="0" w:line="240" w:lineRule="auto"/>
              <w:rPr>
                <w:rFonts w:ascii="Times New Roman" w:hAnsi="Times New Roman" w:cs="Times New Roman"/>
                <w:sz w:val="24"/>
                <w:szCs w:val="24"/>
              </w:rPr>
            </w:pPr>
            <w:r>
              <w:rPr>
                <w:rFonts w:ascii="Times New Roman" w:hAnsi="Times New Roman" w:cs="Times New Roman"/>
                <w:sz w:val="24"/>
                <w:szCs w:val="24"/>
              </w:rPr>
              <w:t>КГБУ «Дирекция природного парка «Ергаки»:</w:t>
            </w:r>
          </w:p>
          <w:p w:rsidR="001D555C" w:rsidRDefault="00CD45C5" w:rsidP="001D555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w:t>
            </w:r>
            <w:r w:rsidR="001D555C" w:rsidRPr="0052356C">
              <w:rPr>
                <w:rFonts w:ascii="Times New Roman" w:hAnsi="Times New Roman" w:cs="Times New Roman"/>
                <w:sz w:val="24"/>
                <w:szCs w:val="24"/>
              </w:rPr>
              <w:t>тдел</w:t>
            </w:r>
            <w:proofErr w:type="gramEnd"/>
            <w:r w:rsidR="001D555C" w:rsidRPr="0052356C">
              <w:rPr>
                <w:rFonts w:ascii="Times New Roman" w:hAnsi="Times New Roman" w:cs="Times New Roman"/>
                <w:sz w:val="24"/>
                <w:szCs w:val="24"/>
              </w:rPr>
              <w:t xml:space="preserve"> экологического просвещения,</w:t>
            </w:r>
          </w:p>
          <w:p w:rsidR="001D555C" w:rsidRDefault="001D555C" w:rsidP="001D555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отдел</w:t>
            </w:r>
            <w:proofErr w:type="gramEnd"/>
            <w:r>
              <w:rPr>
                <w:rFonts w:ascii="Times New Roman" w:hAnsi="Times New Roman" w:cs="Times New Roman"/>
                <w:sz w:val="24"/>
                <w:szCs w:val="24"/>
              </w:rPr>
              <w:t xml:space="preserve"> охраны,</w:t>
            </w:r>
          </w:p>
          <w:p w:rsidR="00FF71C6" w:rsidRPr="0052356C" w:rsidRDefault="00307F72" w:rsidP="00307F72">
            <w:pPr>
              <w:spacing w:after="0" w:line="240" w:lineRule="auto"/>
              <w:rPr>
                <w:rFonts w:ascii="Times New Roman" w:hAnsi="Times New Roman" w:cs="Times New Roman"/>
                <w:b/>
                <w:sz w:val="24"/>
                <w:szCs w:val="24"/>
              </w:rPr>
            </w:pPr>
            <w:proofErr w:type="gramStart"/>
            <w:r w:rsidRPr="0052356C">
              <w:rPr>
                <w:rFonts w:ascii="Times New Roman" w:hAnsi="Times New Roman" w:cs="Times New Roman"/>
                <w:sz w:val="24"/>
                <w:szCs w:val="24"/>
              </w:rPr>
              <w:t>заместители</w:t>
            </w:r>
            <w:proofErr w:type="gramEnd"/>
            <w:r w:rsidRPr="0052356C">
              <w:rPr>
                <w:rFonts w:ascii="Times New Roman" w:hAnsi="Times New Roman" w:cs="Times New Roman"/>
                <w:sz w:val="24"/>
                <w:szCs w:val="24"/>
              </w:rPr>
              <w:t xml:space="preserve"> директора, курирующие деятельность</w:t>
            </w:r>
            <w:r>
              <w:rPr>
                <w:rFonts w:ascii="Times New Roman" w:hAnsi="Times New Roman" w:cs="Times New Roman"/>
                <w:sz w:val="24"/>
                <w:szCs w:val="24"/>
              </w:rPr>
              <w:t xml:space="preserve"> указанных отделов.</w:t>
            </w:r>
          </w:p>
        </w:tc>
      </w:tr>
      <w:tr w:rsidR="00FF71C6" w:rsidRPr="0052356C" w:rsidTr="002F38BD">
        <w:tc>
          <w:tcPr>
            <w:tcW w:w="628" w:type="dxa"/>
            <w:shd w:val="clear" w:color="auto" w:fill="auto"/>
          </w:tcPr>
          <w:p w:rsidR="00FF71C6" w:rsidRPr="0052356C" w:rsidRDefault="00FF71C6" w:rsidP="00FF71C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lastRenderedPageBreak/>
              <w:t>2</w:t>
            </w:r>
          </w:p>
        </w:tc>
        <w:tc>
          <w:tcPr>
            <w:tcW w:w="2174" w:type="dxa"/>
            <w:shd w:val="clear" w:color="auto" w:fill="auto"/>
          </w:tcPr>
          <w:p w:rsidR="00FF71C6" w:rsidRPr="0052356C" w:rsidRDefault="00FF71C6" w:rsidP="00FF71C6">
            <w:pPr>
              <w:pStyle w:val="ConsPlusNormal"/>
              <w:ind w:right="131"/>
              <w:jc w:val="both"/>
              <w:rPr>
                <w:rFonts w:ascii="Times New Roman" w:hAnsi="Times New Roman" w:cs="Times New Roman"/>
                <w:sz w:val="24"/>
                <w:szCs w:val="24"/>
              </w:rPr>
            </w:pPr>
            <w:r w:rsidRPr="0052356C">
              <w:rPr>
                <w:rFonts w:ascii="Times New Roman" w:hAnsi="Times New Roman" w:cs="Times New Roman"/>
                <w:sz w:val="24"/>
                <w:szCs w:val="24"/>
              </w:rPr>
              <w:t>Обобщение правоприменительной практики</w:t>
            </w:r>
          </w:p>
          <w:p w:rsidR="00FF71C6" w:rsidRPr="0052356C" w:rsidRDefault="00FF71C6" w:rsidP="00FF71C6">
            <w:pPr>
              <w:pStyle w:val="ConsPlusNormal"/>
              <w:ind w:firstLine="567"/>
              <w:jc w:val="both"/>
              <w:rPr>
                <w:rFonts w:ascii="Times New Roman" w:hAnsi="Times New Roman" w:cs="Times New Roman"/>
                <w:sz w:val="24"/>
                <w:szCs w:val="24"/>
              </w:rPr>
            </w:pPr>
          </w:p>
          <w:p w:rsidR="00FF71C6" w:rsidRPr="0052356C" w:rsidRDefault="00FF71C6" w:rsidP="00FF71C6">
            <w:pPr>
              <w:spacing w:after="0" w:line="240" w:lineRule="auto"/>
              <w:jc w:val="both"/>
              <w:rPr>
                <w:rFonts w:ascii="Times New Roman" w:hAnsi="Times New Roman" w:cs="Times New Roman"/>
                <w:b/>
                <w:sz w:val="24"/>
                <w:szCs w:val="24"/>
              </w:rPr>
            </w:pPr>
          </w:p>
        </w:tc>
        <w:tc>
          <w:tcPr>
            <w:tcW w:w="3543" w:type="dxa"/>
            <w:shd w:val="clear" w:color="auto" w:fill="auto"/>
          </w:tcPr>
          <w:p w:rsidR="00FF71C6" w:rsidRPr="0052356C" w:rsidRDefault="00FF71C6" w:rsidP="00FF71C6">
            <w:pPr>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 xml:space="preserve">Обобщение правоприменительной практики осуществляется </w:t>
            </w:r>
            <w:r w:rsidR="009D0756">
              <w:rPr>
                <w:rFonts w:ascii="Times New Roman" w:hAnsi="Times New Roman" w:cs="Times New Roman"/>
                <w:sz w:val="24"/>
                <w:szCs w:val="24"/>
              </w:rPr>
              <w:t>государственными учреждениями</w:t>
            </w:r>
            <w:r w:rsidR="009D0756" w:rsidRPr="0052356C">
              <w:rPr>
                <w:rFonts w:ascii="Times New Roman" w:hAnsi="Times New Roman" w:cs="Times New Roman"/>
                <w:sz w:val="24"/>
                <w:szCs w:val="24"/>
              </w:rPr>
              <w:t xml:space="preserve"> посредством</w:t>
            </w:r>
            <w:r w:rsidRPr="0052356C">
              <w:rPr>
                <w:rFonts w:ascii="Times New Roman" w:hAnsi="Times New Roman" w:cs="Times New Roman"/>
                <w:sz w:val="24"/>
                <w:szCs w:val="24"/>
              </w:rPr>
              <w:t xml:space="preserve"> сбора и анализа данных о проведенных контрольных (надзорных) мероприятиях и их результатах</w:t>
            </w:r>
          </w:p>
          <w:p w:rsidR="00FF71C6" w:rsidRPr="0052356C" w:rsidRDefault="00FF71C6" w:rsidP="00FF71C6">
            <w:pPr>
              <w:spacing w:after="0" w:line="240" w:lineRule="auto"/>
              <w:jc w:val="both"/>
              <w:rPr>
                <w:rFonts w:ascii="Times New Roman" w:hAnsi="Times New Roman" w:cs="Times New Roman"/>
                <w:b/>
                <w:sz w:val="24"/>
                <w:szCs w:val="24"/>
              </w:rPr>
            </w:pPr>
          </w:p>
        </w:tc>
        <w:tc>
          <w:tcPr>
            <w:tcW w:w="4110" w:type="dxa"/>
            <w:shd w:val="clear" w:color="auto" w:fill="auto"/>
          </w:tcPr>
          <w:p w:rsidR="009A7E18" w:rsidRPr="0052356C" w:rsidRDefault="009A7E18" w:rsidP="009A7E18">
            <w:pPr>
              <w:pStyle w:val="ConsPlusNormal"/>
              <w:jc w:val="both"/>
              <w:rPr>
                <w:rFonts w:ascii="Times New Roman" w:hAnsi="Times New Roman" w:cs="Times New Roman"/>
                <w:sz w:val="24"/>
                <w:szCs w:val="24"/>
              </w:rPr>
            </w:pPr>
            <w:r w:rsidRPr="0052356C">
              <w:rPr>
                <w:rFonts w:ascii="Times New Roman" w:hAnsi="Times New Roman" w:cs="Times New Roman"/>
                <w:sz w:val="24"/>
                <w:szCs w:val="24"/>
              </w:rPr>
              <w:t xml:space="preserve">Осуществляется посредством обобщения правоприменительной практики в рамках осуществления </w:t>
            </w:r>
            <w:r w:rsidR="009B1EB4" w:rsidRPr="009B1EB4">
              <w:rPr>
                <w:rFonts w:ascii="Times New Roman" w:hAnsi="Times New Roman" w:cs="Times New Roman"/>
                <w:sz w:val="24"/>
                <w:szCs w:val="24"/>
              </w:rPr>
              <w:t xml:space="preserve">регионального государственного контроля (надзора) в области охраны и использования особо охраняемых природных территорий (далее – </w:t>
            </w:r>
            <w:r w:rsidR="009B1EB4">
              <w:rPr>
                <w:rFonts w:ascii="Times New Roman" w:hAnsi="Times New Roman" w:cs="Times New Roman"/>
                <w:sz w:val="24"/>
                <w:szCs w:val="24"/>
              </w:rPr>
              <w:t>надзор)</w:t>
            </w:r>
            <w:r w:rsidRPr="0052356C">
              <w:rPr>
                <w:rFonts w:ascii="Times New Roman" w:hAnsi="Times New Roman" w:cs="Times New Roman"/>
                <w:sz w:val="24"/>
                <w:szCs w:val="24"/>
              </w:rPr>
              <w:t xml:space="preserve">. </w:t>
            </w:r>
          </w:p>
          <w:p w:rsidR="009A7E18" w:rsidRPr="0052356C" w:rsidRDefault="009A7E18" w:rsidP="009B1EB4">
            <w:pPr>
              <w:pStyle w:val="ConsPlusNormal"/>
              <w:jc w:val="both"/>
              <w:rPr>
                <w:rFonts w:ascii="Times New Roman" w:hAnsi="Times New Roman" w:cs="Times New Roman"/>
                <w:sz w:val="24"/>
                <w:szCs w:val="24"/>
              </w:rPr>
            </w:pPr>
            <w:r w:rsidRPr="0052356C">
              <w:rPr>
                <w:rFonts w:ascii="Times New Roman" w:hAnsi="Times New Roman" w:cs="Times New Roman"/>
                <w:sz w:val="24"/>
                <w:szCs w:val="24"/>
              </w:rPr>
              <w:t xml:space="preserve">По итогам обобщения правоприменительной практики, осуществляется подготовка доклада, содержащего результаты обобщения правоприменительной практики. </w:t>
            </w:r>
          </w:p>
          <w:p w:rsidR="00EB13DB" w:rsidRDefault="009A7E18" w:rsidP="009B1EB4">
            <w:pPr>
              <w:pStyle w:val="ConsPlusNormal"/>
              <w:jc w:val="both"/>
              <w:rPr>
                <w:rFonts w:ascii="Times New Roman" w:hAnsi="Times New Roman" w:cs="Times New Roman"/>
                <w:sz w:val="24"/>
                <w:szCs w:val="24"/>
              </w:rPr>
            </w:pPr>
            <w:r w:rsidRPr="0052356C">
              <w:rPr>
                <w:rFonts w:ascii="Times New Roman" w:hAnsi="Times New Roman" w:cs="Times New Roman"/>
                <w:sz w:val="24"/>
                <w:szCs w:val="24"/>
              </w:rPr>
              <w:t xml:space="preserve">После подготовки проекта доклада обеспечивается его публичное обсуждение. </w:t>
            </w:r>
          </w:p>
          <w:p w:rsidR="009A7E18" w:rsidRPr="0052356C" w:rsidRDefault="009A7E18" w:rsidP="009B1EB4">
            <w:pPr>
              <w:pStyle w:val="ConsPlusNormal"/>
              <w:jc w:val="both"/>
              <w:rPr>
                <w:rFonts w:ascii="Times New Roman" w:hAnsi="Times New Roman" w:cs="Times New Roman"/>
                <w:sz w:val="24"/>
                <w:szCs w:val="24"/>
              </w:rPr>
            </w:pPr>
            <w:r w:rsidRPr="0052356C">
              <w:rPr>
                <w:rFonts w:ascii="Times New Roman" w:hAnsi="Times New Roman" w:cs="Times New Roman"/>
                <w:sz w:val="24"/>
                <w:szCs w:val="24"/>
              </w:rPr>
              <w:t xml:space="preserve">Доклад утверждается приказом </w:t>
            </w:r>
            <w:r w:rsidR="000236DD" w:rsidRPr="0052356C">
              <w:rPr>
                <w:rFonts w:ascii="Times New Roman" w:hAnsi="Times New Roman" w:cs="Times New Roman"/>
                <w:sz w:val="24"/>
                <w:szCs w:val="24"/>
              </w:rPr>
              <w:t xml:space="preserve">директора </w:t>
            </w:r>
            <w:r w:rsidR="009D0756">
              <w:rPr>
                <w:rFonts w:ascii="Times New Roman" w:hAnsi="Times New Roman" w:cs="Times New Roman"/>
                <w:sz w:val="24"/>
                <w:szCs w:val="24"/>
              </w:rPr>
              <w:t>государственного учреждения</w:t>
            </w:r>
            <w:r w:rsidR="000236DD" w:rsidRPr="0052356C">
              <w:rPr>
                <w:rFonts w:ascii="Times New Roman" w:hAnsi="Times New Roman" w:cs="Times New Roman"/>
                <w:sz w:val="24"/>
                <w:szCs w:val="24"/>
              </w:rPr>
              <w:t xml:space="preserve"> и </w:t>
            </w:r>
            <w:r w:rsidRPr="0052356C">
              <w:rPr>
                <w:rFonts w:ascii="Times New Roman" w:hAnsi="Times New Roman" w:cs="Times New Roman"/>
                <w:sz w:val="24"/>
                <w:szCs w:val="24"/>
              </w:rPr>
              <w:t xml:space="preserve">размещается </w:t>
            </w:r>
            <w:r w:rsidR="009B1EB4">
              <w:rPr>
                <w:rFonts w:ascii="Times New Roman" w:hAnsi="Times New Roman" w:cs="Times New Roman"/>
                <w:sz w:val="24"/>
                <w:szCs w:val="24"/>
              </w:rPr>
              <w:t>на официальных</w:t>
            </w:r>
            <w:r w:rsidR="000236DD" w:rsidRPr="0052356C">
              <w:rPr>
                <w:rFonts w:ascii="Times New Roman" w:hAnsi="Times New Roman" w:cs="Times New Roman"/>
                <w:sz w:val="24"/>
                <w:szCs w:val="24"/>
              </w:rPr>
              <w:t xml:space="preserve"> сайт</w:t>
            </w:r>
            <w:r w:rsidR="009B1EB4">
              <w:rPr>
                <w:rFonts w:ascii="Times New Roman" w:hAnsi="Times New Roman" w:cs="Times New Roman"/>
                <w:sz w:val="24"/>
                <w:szCs w:val="24"/>
              </w:rPr>
              <w:t>ах</w:t>
            </w:r>
            <w:r w:rsidR="000236DD" w:rsidRPr="0052356C">
              <w:rPr>
                <w:rFonts w:ascii="Times New Roman" w:hAnsi="Times New Roman" w:cs="Times New Roman"/>
                <w:sz w:val="24"/>
                <w:szCs w:val="24"/>
              </w:rPr>
              <w:t xml:space="preserve"> </w:t>
            </w:r>
            <w:r w:rsidR="009D0756">
              <w:rPr>
                <w:rFonts w:ascii="Times New Roman" w:hAnsi="Times New Roman" w:cs="Times New Roman"/>
                <w:sz w:val="24"/>
                <w:szCs w:val="24"/>
              </w:rPr>
              <w:t xml:space="preserve">государственного учреждения (http://www.doopt.ru, </w:t>
            </w:r>
            <w:r w:rsidR="009D0756" w:rsidRPr="009D0756">
              <w:rPr>
                <w:rFonts w:ascii="Times New Roman" w:hAnsi="Times New Roman" w:cs="Times New Roman"/>
                <w:sz w:val="24"/>
                <w:szCs w:val="24"/>
              </w:rPr>
              <w:t>http://www.ergaki-park.ru/</w:t>
            </w:r>
            <w:r w:rsidR="000236DD" w:rsidRPr="0052356C">
              <w:rPr>
                <w:rFonts w:ascii="Times New Roman" w:hAnsi="Times New Roman" w:cs="Times New Roman"/>
                <w:sz w:val="24"/>
                <w:szCs w:val="24"/>
              </w:rPr>
              <w:t>).</w:t>
            </w:r>
          </w:p>
          <w:p w:rsidR="00FF71C6" w:rsidRPr="0052356C" w:rsidRDefault="009A7E18" w:rsidP="00EB13DB">
            <w:pPr>
              <w:pStyle w:val="ConsPlusNormal"/>
              <w:jc w:val="both"/>
              <w:rPr>
                <w:rFonts w:ascii="Times New Roman" w:hAnsi="Times New Roman" w:cs="Times New Roman"/>
                <w:b/>
                <w:sz w:val="24"/>
                <w:szCs w:val="24"/>
              </w:rPr>
            </w:pPr>
            <w:r w:rsidRPr="009D0756">
              <w:rPr>
                <w:rFonts w:ascii="Times New Roman" w:hAnsi="Times New Roman" w:cs="Times New Roman"/>
                <w:sz w:val="24"/>
                <w:szCs w:val="24"/>
              </w:rPr>
              <w:lastRenderedPageBreak/>
              <w:t>Результаты обобщения правоприменительной практики включаются в ежегодный доклад министерства</w:t>
            </w:r>
            <w:r w:rsidR="00EB13DB">
              <w:rPr>
                <w:rFonts w:ascii="Times New Roman" w:hAnsi="Times New Roman" w:cs="Times New Roman"/>
                <w:sz w:val="24"/>
                <w:szCs w:val="24"/>
              </w:rPr>
              <w:t xml:space="preserve"> экологии и рационального природопользования края </w:t>
            </w:r>
            <w:r w:rsidRPr="009D0756">
              <w:rPr>
                <w:rFonts w:ascii="Times New Roman" w:hAnsi="Times New Roman" w:cs="Times New Roman"/>
                <w:sz w:val="24"/>
                <w:szCs w:val="24"/>
              </w:rPr>
              <w:t>о состоянии государственного контроля (надзора).</w:t>
            </w:r>
          </w:p>
        </w:tc>
        <w:tc>
          <w:tcPr>
            <w:tcW w:w="2411" w:type="dxa"/>
            <w:shd w:val="clear" w:color="auto" w:fill="auto"/>
          </w:tcPr>
          <w:p w:rsidR="00FF71C6" w:rsidRPr="0052356C" w:rsidRDefault="00FF71C6" w:rsidP="00FF71C6">
            <w:pPr>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lastRenderedPageBreak/>
              <w:t>В срок не позднее 1 апреля года, следующего за отчетным годом</w:t>
            </w:r>
          </w:p>
          <w:p w:rsidR="00FF71C6" w:rsidRPr="0052356C" w:rsidRDefault="00FF71C6" w:rsidP="00FF71C6">
            <w:pPr>
              <w:spacing w:after="0" w:line="240" w:lineRule="auto"/>
              <w:jc w:val="both"/>
              <w:rPr>
                <w:rFonts w:ascii="Times New Roman" w:hAnsi="Times New Roman" w:cs="Times New Roman"/>
                <w:b/>
                <w:sz w:val="24"/>
                <w:szCs w:val="24"/>
              </w:rPr>
            </w:pPr>
          </w:p>
        </w:tc>
        <w:tc>
          <w:tcPr>
            <w:tcW w:w="2551" w:type="dxa"/>
            <w:shd w:val="clear" w:color="auto" w:fill="auto"/>
          </w:tcPr>
          <w:p w:rsidR="009D0756" w:rsidRDefault="00C25A7B" w:rsidP="009D0756">
            <w:pPr>
              <w:spacing w:after="0" w:line="240" w:lineRule="auto"/>
              <w:rPr>
                <w:rFonts w:ascii="Times New Roman" w:hAnsi="Times New Roman" w:cs="Times New Roman"/>
                <w:sz w:val="24"/>
                <w:szCs w:val="24"/>
              </w:rPr>
            </w:pPr>
            <w:r>
              <w:rPr>
                <w:rFonts w:ascii="Times New Roman" w:hAnsi="Times New Roman" w:cs="Times New Roman"/>
                <w:sz w:val="24"/>
                <w:szCs w:val="24"/>
              </w:rPr>
              <w:t>КГБУ</w:t>
            </w:r>
            <w:r w:rsidR="009D0756">
              <w:rPr>
                <w:rFonts w:ascii="Times New Roman" w:hAnsi="Times New Roman" w:cs="Times New Roman"/>
                <w:sz w:val="24"/>
                <w:szCs w:val="24"/>
              </w:rPr>
              <w:t xml:space="preserve"> «Дирекция по ООПТ»:</w:t>
            </w:r>
          </w:p>
          <w:p w:rsidR="000A6CC3" w:rsidRDefault="001C2C1B" w:rsidP="00307F7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w:t>
            </w:r>
            <w:r w:rsidRPr="001C2C1B">
              <w:rPr>
                <w:rFonts w:ascii="Times New Roman" w:hAnsi="Times New Roman" w:cs="Times New Roman"/>
                <w:sz w:val="24"/>
                <w:szCs w:val="24"/>
              </w:rPr>
              <w:t>тдел</w:t>
            </w:r>
            <w:proofErr w:type="gramEnd"/>
            <w:r w:rsidRPr="001C2C1B">
              <w:rPr>
                <w:rFonts w:ascii="Times New Roman" w:hAnsi="Times New Roman" w:cs="Times New Roman"/>
                <w:sz w:val="24"/>
                <w:szCs w:val="24"/>
              </w:rPr>
              <w:t xml:space="preserve"> организационно-правовой и кадровой работы, отдел по надзору на ООПТ, </w:t>
            </w:r>
          </w:p>
          <w:p w:rsidR="00307F72" w:rsidRDefault="001C2C1B" w:rsidP="00307F72">
            <w:pPr>
              <w:spacing w:after="0" w:line="240" w:lineRule="auto"/>
              <w:rPr>
                <w:rFonts w:ascii="Times New Roman" w:hAnsi="Times New Roman" w:cs="Times New Roman"/>
                <w:sz w:val="24"/>
                <w:szCs w:val="24"/>
              </w:rPr>
            </w:pPr>
            <w:proofErr w:type="gramStart"/>
            <w:r w:rsidRPr="001C2C1B">
              <w:rPr>
                <w:rFonts w:ascii="Times New Roman" w:hAnsi="Times New Roman" w:cs="Times New Roman"/>
                <w:sz w:val="24"/>
                <w:szCs w:val="24"/>
              </w:rPr>
              <w:t>отдел</w:t>
            </w:r>
            <w:proofErr w:type="gramEnd"/>
            <w:r w:rsidRPr="001C2C1B">
              <w:rPr>
                <w:rFonts w:ascii="Times New Roman" w:hAnsi="Times New Roman" w:cs="Times New Roman"/>
                <w:sz w:val="24"/>
                <w:szCs w:val="24"/>
              </w:rPr>
              <w:t xml:space="preserve"> экологического просвещения и рекреации </w:t>
            </w:r>
            <w:r w:rsidR="00307F72" w:rsidRPr="0052356C">
              <w:rPr>
                <w:rFonts w:ascii="Times New Roman" w:hAnsi="Times New Roman" w:cs="Times New Roman"/>
                <w:sz w:val="24"/>
                <w:szCs w:val="24"/>
              </w:rPr>
              <w:t>заместители директора, курирующие деятельность</w:t>
            </w:r>
            <w:r w:rsidR="00307F72">
              <w:rPr>
                <w:rFonts w:ascii="Times New Roman" w:hAnsi="Times New Roman" w:cs="Times New Roman"/>
                <w:sz w:val="24"/>
                <w:szCs w:val="24"/>
              </w:rPr>
              <w:t xml:space="preserve"> указанных отделов.</w:t>
            </w:r>
          </w:p>
          <w:p w:rsidR="009D0756" w:rsidRDefault="009D0756" w:rsidP="00FF71C6">
            <w:pPr>
              <w:spacing w:after="0" w:line="240" w:lineRule="auto"/>
              <w:jc w:val="both"/>
              <w:rPr>
                <w:rFonts w:ascii="Times New Roman" w:hAnsi="Times New Roman" w:cs="Times New Roman"/>
                <w:sz w:val="24"/>
                <w:szCs w:val="24"/>
              </w:rPr>
            </w:pPr>
          </w:p>
          <w:p w:rsidR="000A6CC3" w:rsidRDefault="000A6CC3" w:rsidP="00FF71C6">
            <w:pPr>
              <w:spacing w:after="0" w:line="240" w:lineRule="auto"/>
              <w:jc w:val="both"/>
              <w:rPr>
                <w:rFonts w:ascii="Times New Roman" w:hAnsi="Times New Roman" w:cs="Times New Roman"/>
                <w:sz w:val="24"/>
                <w:szCs w:val="24"/>
              </w:rPr>
            </w:pPr>
          </w:p>
          <w:p w:rsidR="00CD45C5" w:rsidRDefault="00CD45C5" w:rsidP="00CD45C5">
            <w:pPr>
              <w:spacing w:after="0" w:line="240" w:lineRule="auto"/>
              <w:rPr>
                <w:rFonts w:ascii="Times New Roman" w:hAnsi="Times New Roman" w:cs="Times New Roman"/>
                <w:sz w:val="24"/>
                <w:szCs w:val="24"/>
              </w:rPr>
            </w:pPr>
            <w:r>
              <w:rPr>
                <w:rFonts w:ascii="Times New Roman" w:hAnsi="Times New Roman" w:cs="Times New Roman"/>
                <w:sz w:val="24"/>
                <w:szCs w:val="24"/>
              </w:rPr>
              <w:t>КГБУ «Дирекция природного парка «Ергаки»:</w:t>
            </w:r>
          </w:p>
          <w:p w:rsidR="00CD45C5" w:rsidRDefault="00CD45C5" w:rsidP="00CD45C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w:t>
            </w:r>
            <w:r w:rsidRPr="0052356C">
              <w:rPr>
                <w:rFonts w:ascii="Times New Roman" w:hAnsi="Times New Roman" w:cs="Times New Roman"/>
                <w:sz w:val="24"/>
                <w:szCs w:val="24"/>
              </w:rPr>
              <w:t>тдел</w:t>
            </w:r>
            <w:proofErr w:type="gramEnd"/>
            <w:r w:rsidRPr="0052356C">
              <w:rPr>
                <w:rFonts w:ascii="Times New Roman" w:hAnsi="Times New Roman" w:cs="Times New Roman"/>
                <w:sz w:val="24"/>
                <w:szCs w:val="24"/>
              </w:rPr>
              <w:t xml:space="preserve"> экологического просвещения,</w:t>
            </w:r>
          </w:p>
          <w:p w:rsidR="00CD45C5" w:rsidRDefault="00CD45C5" w:rsidP="00CD45C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отдел</w:t>
            </w:r>
            <w:proofErr w:type="gramEnd"/>
            <w:r>
              <w:rPr>
                <w:rFonts w:ascii="Times New Roman" w:hAnsi="Times New Roman" w:cs="Times New Roman"/>
                <w:sz w:val="24"/>
                <w:szCs w:val="24"/>
              </w:rPr>
              <w:t xml:space="preserve"> охраны,</w:t>
            </w:r>
          </w:p>
          <w:p w:rsidR="00307F72" w:rsidRDefault="00307F72" w:rsidP="00307F72">
            <w:pPr>
              <w:spacing w:after="0" w:line="240" w:lineRule="auto"/>
              <w:rPr>
                <w:rFonts w:ascii="Times New Roman" w:hAnsi="Times New Roman" w:cs="Times New Roman"/>
                <w:sz w:val="24"/>
                <w:szCs w:val="24"/>
              </w:rPr>
            </w:pPr>
            <w:proofErr w:type="gramStart"/>
            <w:r w:rsidRPr="0052356C">
              <w:rPr>
                <w:rFonts w:ascii="Times New Roman" w:hAnsi="Times New Roman" w:cs="Times New Roman"/>
                <w:sz w:val="24"/>
                <w:szCs w:val="24"/>
              </w:rPr>
              <w:lastRenderedPageBreak/>
              <w:t>заместители</w:t>
            </w:r>
            <w:proofErr w:type="gramEnd"/>
            <w:r w:rsidRPr="0052356C">
              <w:rPr>
                <w:rFonts w:ascii="Times New Roman" w:hAnsi="Times New Roman" w:cs="Times New Roman"/>
                <w:sz w:val="24"/>
                <w:szCs w:val="24"/>
              </w:rPr>
              <w:t xml:space="preserve"> директора, курирующие деятельность</w:t>
            </w:r>
            <w:r>
              <w:rPr>
                <w:rFonts w:ascii="Times New Roman" w:hAnsi="Times New Roman" w:cs="Times New Roman"/>
                <w:sz w:val="24"/>
                <w:szCs w:val="24"/>
              </w:rPr>
              <w:t xml:space="preserve"> указанных отделов.</w:t>
            </w:r>
          </w:p>
          <w:p w:rsidR="009D0756" w:rsidRPr="0052356C" w:rsidRDefault="009D0756" w:rsidP="00CD45C5">
            <w:pPr>
              <w:spacing w:after="0" w:line="240" w:lineRule="auto"/>
              <w:rPr>
                <w:rFonts w:ascii="Times New Roman" w:hAnsi="Times New Roman" w:cs="Times New Roman"/>
                <w:sz w:val="24"/>
                <w:szCs w:val="24"/>
              </w:rPr>
            </w:pPr>
          </w:p>
        </w:tc>
      </w:tr>
      <w:tr w:rsidR="00FF71C6" w:rsidRPr="0052356C" w:rsidTr="002F38BD">
        <w:tc>
          <w:tcPr>
            <w:tcW w:w="628" w:type="dxa"/>
            <w:shd w:val="clear" w:color="auto" w:fill="auto"/>
          </w:tcPr>
          <w:p w:rsidR="00FF71C6" w:rsidRPr="0052356C" w:rsidRDefault="00FF71C6" w:rsidP="00FF71C6">
            <w:pPr>
              <w:spacing w:after="0" w:line="240" w:lineRule="auto"/>
              <w:jc w:val="both"/>
              <w:rPr>
                <w:rFonts w:ascii="Times New Roman" w:hAnsi="Times New Roman" w:cs="Times New Roman"/>
                <w:b/>
                <w:sz w:val="24"/>
                <w:szCs w:val="24"/>
              </w:rPr>
            </w:pPr>
            <w:r w:rsidRPr="0052356C">
              <w:rPr>
                <w:rFonts w:ascii="Times New Roman" w:eastAsia="Courier New" w:hAnsi="Times New Roman" w:cs="Times New Roman"/>
                <w:color w:val="000000"/>
                <w:sz w:val="24"/>
                <w:szCs w:val="24"/>
              </w:rPr>
              <w:lastRenderedPageBreak/>
              <w:t>3</w:t>
            </w:r>
          </w:p>
        </w:tc>
        <w:tc>
          <w:tcPr>
            <w:tcW w:w="2174" w:type="dxa"/>
            <w:shd w:val="clear" w:color="auto" w:fill="auto"/>
          </w:tcPr>
          <w:p w:rsidR="00FF71C6" w:rsidRPr="0052356C" w:rsidRDefault="00FF71C6" w:rsidP="00FF71C6">
            <w:pPr>
              <w:pStyle w:val="ConsPlusNormal"/>
              <w:ind w:right="131"/>
              <w:jc w:val="both"/>
              <w:rPr>
                <w:rFonts w:ascii="Times New Roman" w:hAnsi="Times New Roman" w:cs="Times New Roman"/>
                <w:sz w:val="24"/>
                <w:szCs w:val="24"/>
              </w:rPr>
            </w:pPr>
            <w:r w:rsidRPr="0052356C">
              <w:rPr>
                <w:rFonts w:ascii="Times New Roman" w:hAnsi="Times New Roman" w:cs="Times New Roman"/>
                <w:sz w:val="24"/>
                <w:szCs w:val="24"/>
              </w:rPr>
              <w:t>Объявление предостережения</w:t>
            </w:r>
          </w:p>
          <w:p w:rsidR="00FF71C6" w:rsidRPr="0052356C" w:rsidRDefault="00FF71C6" w:rsidP="00FF71C6">
            <w:pPr>
              <w:spacing w:after="0" w:line="240" w:lineRule="auto"/>
              <w:jc w:val="both"/>
              <w:rPr>
                <w:rFonts w:ascii="Times New Roman" w:hAnsi="Times New Roman" w:cs="Times New Roman"/>
                <w:b/>
                <w:sz w:val="24"/>
                <w:szCs w:val="24"/>
              </w:rPr>
            </w:pPr>
          </w:p>
        </w:tc>
        <w:tc>
          <w:tcPr>
            <w:tcW w:w="3543" w:type="dxa"/>
            <w:shd w:val="clear" w:color="auto" w:fill="auto"/>
          </w:tcPr>
          <w:p w:rsidR="00EB13DB" w:rsidRPr="00EB13DB" w:rsidRDefault="00EB13DB" w:rsidP="00EB13DB">
            <w:pPr>
              <w:autoSpaceDE w:val="0"/>
              <w:autoSpaceDN w:val="0"/>
              <w:adjustRightInd w:val="0"/>
              <w:spacing w:after="0" w:line="240" w:lineRule="auto"/>
              <w:ind w:firstLine="317"/>
              <w:jc w:val="both"/>
              <w:rPr>
                <w:rFonts w:ascii="Times New Roman" w:hAnsi="Times New Roman" w:cs="Times New Roman"/>
                <w:sz w:val="24"/>
                <w:szCs w:val="24"/>
              </w:rPr>
            </w:pPr>
            <w:r w:rsidRPr="00EB13DB">
              <w:rPr>
                <w:rFonts w:ascii="Times New Roman" w:hAnsi="Times New Roman" w:cs="Times New Roman"/>
                <w:sz w:val="24"/>
                <w:szCs w:val="24"/>
              </w:rPr>
              <w:t xml:space="preserve">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Pr>
                <w:rFonts w:ascii="Times New Roman" w:hAnsi="Times New Roman" w:cs="Times New Roman"/>
                <w:sz w:val="24"/>
                <w:szCs w:val="24"/>
              </w:rPr>
              <w:t>государственное учреждение</w:t>
            </w:r>
            <w:r w:rsidRPr="00EB13DB">
              <w:rPr>
                <w:rFonts w:ascii="Times New Roman" w:hAnsi="Times New Roman" w:cs="Times New Roman"/>
                <w:sz w:val="24"/>
                <w:szCs w:val="24"/>
              </w:rPr>
              <w:t xml:space="preserve">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EB13DB" w:rsidRPr="00EB13DB" w:rsidRDefault="00EB13DB" w:rsidP="00EB13DB">
            <w:pPr>
              <w:autoSpaceDE w:val="0"/>
              <w:autoSpaceDN w:val="0"/>
              <w:adjustRightInd w:val="0"/>
              <w:spacing w:after="0" w:line="240" w:lineRule="auto"/>
              <w:ind w:firstLine="317"/>
              <w:jc w:val="both"/>
              <w:rPr>
                <w:rFonts w:ascii="Times New Roman" w:hAnsi="Times New Roman" w:cs="Times New Roman"/>
                <w:sz w:val="24"/>
                <w:szCs w:val="24"/>
              </w:rPr>
            </w:pPr>
            <w:r w:rsidRPr="00EB13DB">
              <w:rPr>
                <w:rFonts w:ascii="Times New Roman" w:hAnsi="Times New Roman" w:cs="Times New Roman"/>
                <w:sz w:val="24"/>
                <w:szCs w:val="24"/>
              </w:rPr>
              <w:t xml:space="preserve">Предостережение объявляется и направляется контролируемому лицу в порядке, предусмотренном Законом </w:t>
            </w:r>
            <w:r>
              <w:rPr>
                <w:rFonts w:ascii="Times New Roman" w:hAnsi="Times New Roman" w:cs="Times New Roman"/>
                <w:sz w:val="24"/>
                <w:szCs w:val="24"/>
              </w:rPr>
              <w:t>№ 248-ФЗ</w:t>
            </w:r>
            <w:r w:rsidRPr="00EB13DB">
              <w:rPr>
                <w:rFonts w:ascii="Times New Roman" w:hAnsi="Times New Roman" w:cs="Times New Roman"/>
                <w:sz w:val="24"/>
                <w:szCs w:val="24"/>
              </w:rPr>
              <w:t>.</w:t>
            </w:r>
          </w:p>
          <w:p w:rsidR="00EB13DB" w:rsidRPr="00EB13DB" w:rsidRDefault="00EB13DB" w:rsidP="00EB13DB">
            <w:pPr>
              <w:autoSpaceDE w:val="0"/>
              <w:autoSpaceDN w:val="0"/>
              <w:adjustRightInd w:val="0"/>
              <w:spacing w:after="0" w:line="240" w:lineRule="auto"/>
              <w:ind w:firstLine="317"/>
              <w:jc w:val="both"/>
              <w:rPr>
                <w:rFonts w:ascii="Times New Roman" w:hAnsi="Times New Roman" w:cs="Times New Roman"/>
                <w:sz w:val="24"/>
                <w:szCs w:val="24"/>
              </w:rPr>
            </w:pPr>
            <w:r w:rsidRPr="00EB13DB">
              <w:rPr>
                <w:rFonts w:ascii="Times New Roman" w:hAnsi="Times New Roman" w:cs="Times New Roman"/>
                <w:sz w:val="24"/>
                <w:szCs w:val="24"/>
              </w:rPr>
              <w:t xml:space="preserve">Контролируемое лицо </w:t>
            </w:r>
            <w:r w:rsidRPr="00EB13DB">
              <w:rPr>
                <w:rFonts w:ascii="Times New Roman" w:hAnsi="Times New Roman" w:cs="Times New Roman"/>
                <w:sz w:val="24"/>
                <w:szCs w:val="24"/>
              </w:rPr>
              <w:lastRenderedPageBreak/>
              <w:t>вправе после получения предостережения подать возражение в отношении указанного предостережения.</w:t>
            </w:r>
          </w:p>
          <w:p w:rsidR="00FF71C6" w:rsidRPr="0052356C" w:rsidRDefault="00EB13DB" w:rsidP="00EB13DB">
            <w:pPr>
              <w:spacing w:after="0" w:line="240" w:lineRule="auto"/>
              <w:jc w:val="both"/>
              <w:rPr>
                <w:rFonts w:ascii="Times New Roman" w:hAnsi="Times New Roman" w:cs="Times New Roman"/>
                <w:b/>
                <w:sz w:val="24"/>
                <w:szCs w:val="24"/>
              </w:rPr>
            </w:pPr>
            <w:r w:rsidRPr="00EB13DB">
              <w:rPr>
                <w:rFonts w:ascii="Times New Roman" w:hAnsi="Times New Roman" w:cs="Times New Roman"/>
                <w:sz w:val="24"/>
                <w:szCs w:val="24"/>
              </w:rPr>
              <w:t>Учет предостережений осуществляется путем ведения журнала учета предостережений (на бумажном носителе либо в электронном виде) по форме, обеспечивающей учет указанной информации</w:t>
            </w:r>
          </w:p>
        </w:tc>
        <w:tc>
          <w:tcPr>
            <w:tcW w:w="4110" w:type="dxa"/>
            <w:shd w:val="clear" w:color="auto" w:fill="auto"/>
          </w:tcPr>
          <w:p w:rsidR="00FF71C6" w:rsidRPr="00EB13DB" w:rsidRDefault="00FF71C6" w:rsidP="00EB13DB">
            <w:pPr>
              <w:widowControl w:val="0"/>
              <w:spacing w:after="0" w:line="240" w:lineRule="auto"/>
              <w:ind w:firstLine="318"/>
              <w:jc w:val="both"/>
              <w:rPr>
                <w:rFonts w:ascii="Times New Roman" w:hAnsi="Times New Roman" w:cs="Times New Roman"/>
                <w:color w:val="000000"/>
                <w:sz w:val="24"/>
                <w:szCs w:val="24"/>
                <w:shd w:val="clear" w:color="auto" w:fill="FFFFFF"/>
              </w:rPr>
            </w:pPr>
            <w:r w:rsidRPr="0052356C">
              <w:rPr>
                <w:rFonts w:ascii="Times New Roman" w:hAnsi="Times New Roman" w:cs="Times New Roman"/>
                <w:color w:val="000000"/>
                <w:sz w:val="24"/>
                <w:szCs w:val="24"/>
                <w:shd w:val="clear" w:color="auto" w:fill="FFFFFF"/>
              </w:rPr>
              <w:lastRenderedPageBreak/>
              <w:t>Предостережение</w:t>
            </w:r>
            <w:r w:rsidR="00EB13DB">
              <w:rPr>
                <w:rFonts w:ascii="Times New Roman" w:hAnsi="Times New Roman" w:cs="Times New Roman"/>
                <w:color w:val="000000"/>
                <w:sz w:val="24"/>
                <w:szCs w:val="24"/>
                <w:shd w:val="clear" w:color="auto" w:fill="FFFFFF"/>
              </w:rPr>
              <w:t xml:space="preserve"> должно </w:t>
            </w:r>
            <w:r w:rsidRPr="0052356C">
              <w:rPr>
                <w:rFonts w:ascii="Times New Roman" w:hAnsi="Times New Roman" w:cs="Times New Roman"/>
                <w:color w:val="000000"/>
                <w:sz w:val="24"/>
                <w:szCs w:val="24"/>
                <w:shd w:val="clear" w:color="auto" w:fill="FFFFFF"/>
              </w:rPr>
              <w:t>содерж</w:t>
            </w:r>
            <w:r w:rsidR="00EB13DB">
              <w:rPr>
                <w:rFonts w:ascii="Times New Roman" w:hAnsi="Times New Roman" w:cs="Times New Roman"/>
                <w:color w:val="000000"/>
                <w:sz w:val="24"/>
                <w:szCs w:val="24"/>
                <w:shd w:val="clear" w:color="auto" w:fill="FFFFFF"/>
              </w:rPr>
              <w:t>ать</w:t>
            </w:r>
            <w:r w:rsidRPr="0052356C">
              <w:rPr>
                <w:rFonts w:ascii="Times New Roman" w:hAnsi="Times New Roman" w:cs="Times New Roman"/>
                <w:color w:val="000000"/>
                <w:sz w:val="24"/>
                <w:szCs w:val="24"/>
                <w:shd w:val="clear" w:color="auto" w:fill="FFFFFF"/>
              </w:rPr>
              <w:t xml:space="preserve"> указание на соответствующие обязательные требования, предусматривающи</w:t>
            </w:r>
            <w:r w:rsidR="00EB13DB">
              <w:rPr>
                <w:rFonts w:ascii="Times New Roman" w:hAnsi="Times New Roman" w:cs="Times New Roman"/>
                <w:color w:val="000000"/>
                <w:sz w:val="24"/>
                <w:szCs w:val="24"/>
                <w:shd w:val="clear" w:color="auto" w:fill="FFFFFF"/>
              </w:rPr>
              <w:t>й</w:t>
            </w:r>
            <w:r w:rsidRPr="0052356C">
              <w:rPr>
                <w:rFonts w:ascii="Times New Roman" w:hAnsi="Times New Roman" w:cs="Times New Roman"/>
                <w:color w:val="000000"/>
                <w:sz w:val="24"/>
                <w:szCs w:val="24"/>
                <w:shd w:val="clear" w:color="auto" w:fill="FFFFFF"/>
              </w:rPr>
              <w:t xml:space="preserve">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w:t>
            </w:r>
            <w:r w:rsidRPr="00EB13DB">
              <w:rPr>
                <w:rFonts w:ascii="Times New Roman" w:hAnsi="Times New Roman" w:cs="Times New Roman"/>
                <w:color w:val="000000"/>
                <w:sz w:val="24"/>
                <w:szCs w:val="24"/>
                <w:shd w:val="clear" w:color="auto" w:fill="FFFFFF"/>
              </w:rPr>
              <w:t>обеспечению соблюдения данных требований и не может содержать требование представления контролируемым лицом сведений и документов.</w:t>
            </w:r>
          </w:p>
          <w:p w:rsidR="00EB13DB" w:rsidRPr="00EB13DB" w:rsidRDefault="00EB13DB" w:rsidP="00EB13DB">
            <w:pPr>
              <w:autoSpaceDE w:val="0"/>
              <w:autoSpaceDN w:val="0"/>
              <w:adjustRightInd w:val="0"/>
              <w:spacing w:after="0" w:line="240" w:lineRule="auto"/>
              <w:ind w:firstLine="318"/>
              <w:jc w:val="both"/>
              <w:rPr>
                <w:rFonts w:ascii="Times New Roman" w:hAnsi="Times New Roman" w:cs="Times New Roman"/>
                <w:color w:val="000000" w:themeColor="text1"/>
                <w:sz w:val="24"/>
                <w:szCs w:val="24"/>
              </w:rPr>
            </w:pPr>
            <w:r w:rsidRPr="00EB13DB">
              <w:rPr>
                <w:rFonts w:ascii="Times New Roman" w:hAnsi="Times New Roman" w:cs="Times New Roman"/>
                <w:color w:val="000000" w:themeColor="text1"/>
                <w:sz w:val="24"/>
                <w:szCs w:val="24"/>
              </w:rPr>
              <w:t xml:space="preserve">Контролируемое лицо вправе после получения предостережения </w:t>
            </w:r>
            <w:r w:rsidRPr="00EB13DB">
              <w:rPr>
                <w:rFonts w:ascii="Times New Roman" w:hAnsi="Times New Roman" w:cs="Times New Roman"/>
                <w:color w:val="000000" w:themeColor="text1"/>
                <w:sz w:val="24"/>
                <w:szCs w:val="24"/>
              </w:rPr>
              <w:br/>
              <w:t xml:space="preserve">подать в надзорный орган возражение в отношении указанного предостережения в срок не позднее 30 календарных дней со дня получения им предостережения. </w:t>
            </w:r>
          </w:p>
          <w:p w:rsidR="00FF71C6" w:rsidRPr="0052356C" w:rsidRDefault="00FF71C6" w:rsidP="00232110">
            <w:pPr>
              <w:pStyle w:val="af0"/>
              <w:spacing w:before="0" w:beforeAutospacing="0" w:after="0" w:afterAutospacing="0"/>
              <w:ind w:firstLine="318"/>
              <w:jc w:val="both"/>
              <w:rPr>
                <w:b/>
              </w:rPr>
            </w:pPr>
          </w:p>
        </w:tc>
        <w:tc>
          <w:tcPr>
            <w:tcW w:w="2411" w:type="dxa"/>
            <w:shd w:val="clear" w:color="auto" w:fill="auto"/>
          </w:tcPr>
          <w:p w:rsidR="00FF71C6" w:rsidRPr="0052356C" w:rsidRDefault="00FF71C6" w:rsidP="001C2C1B">
            <w:pPr>
              <w:spacing w:after="0" w:line="240" w:lineRule="auto"/>
              <w:rPr>
                <w:rFonts w:ascii="Times New Roman" w:hAnsi="Times New Roman" w:cs="Times New Roman"/>
                <w:b/>
                <w:sz w:val="24"/>
                <w:szCs w:val="24"/>
              </w:rPr>
            </w:pPr>
            <w:r w:rsidRPr="0052356C">
              <w:rPr>
                <w:rFonts w:ascii="Times New Roman" w:hAnsi="Times New Roman" w:cs="Times New Roman"/>
                <w:color w:val="000000"/>
                <w:sz w:val="24"/>
                <w:szCs w:val="24"/>
                <w:shd w:val="clear" w:color="auto" w:fill="FFFFFF"/>
              </w:rPr>
              <w:t>По мере появления оснований, предусмотренных законодательство</w:t>
            </w:r>
            <w:r w:rsidR="00EB13DB">
              <w:rPr>
                <w:rFonts w:ascii="Times New Roman" w:hAnsi="Times New Roman" w:cs="Times New Roman"/>
                <w:color w:val="000000"/>
                <w:sz w:val="24"/>
                <w:szCs w:val="24"/>
                <w:shd w:val="clear" w:color="auto" w:fill="FFFFFF"/>
              </w:rPr>
              <w:t>м</w:t>
            </w:r>
          </w:p>
        </w:tc>
        <w:tc>
          <w:tcPr>
            <w:tcW w:w="2551" w:type="dxa"/>
            <w:shd w:val="clear" w:color="auto" w:fill="auto"/>
          </w:tcPr>
          <w:p w:rsidR="001C2C1B" w:rsidRDefault="00C25A7B" w:rsidP="001C2C1B">
            <w:pPr>
              <w:spacing w:after="0" w:line="240" w:lineRule="auto"/>
              <w:rPr>
                <w:rFonts w:ascii="Times New Roman" w:hAnsi="Times New Roman" w:cs="Times New Roman"/>
                <w:sz w:val="24"/>
                <w:szCs w:val="24"/>
              </w:rPr>
            </w:pPr>
            <w:r>
              <w:rPr>
                <w:rFonts w:ascii="Times New Roman" w:hAnsi="Times New Roman" w:cs="Times New Roman"/>
                <w:sz w:val="24"/>
                <w:szCs w:val="24"/>
              </w:rPr>
              <w:t>КГБУ</w:t>
            </w:r>
            <w:r w:rsidR="001C2C1B">
              <w:rPr>
                <w:rFonts w:ascii="Times New Roman" w:hAnsi="Times New Roman" w:cs="Times New Roman"/>
                <w:sz w:val="24"/>
                <w:szCs w:val="24"/>
              </w:rPr>
              <w:t xml:space="preserve"> «Дирекция по ООПТ»:</w:t>
            </w:r>
          </w:p>
          <w:p w:rsidR="00307F72" w:rsidRDefault="001C2C1B" w:rsidP="00307F7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w:t>
            </w:r>
            <w:r w:rsidRPr="0052356C">
              <w:rPr>
                <w:rFonts w:ascii="Times New Roman" w:hAnsi="Times New Roman" w:cs="Times New Roman"/>
                <w:sz w:val="24"/>
                <w:szCs w:val="24"/>
              </w:rPr>
              <w:t>тдел</w:t>
            </w:r>
            <w:proofErr w:type="gramEnd"/>
            <w:r w:rsidRPr="0052356C">
              <w:rPr>
                <w:rFonts w:ascii="Times New Roman" w:hAnsi="Times New Roman" w:cs="Times New Roman"/>
                <w:sz w:val="24"/>
                <w:szCs w:val="24"/>
              </w:rPr>
              <w:t xml:space="preserve"> по надзору на ООПТ, отдел восстановления редких видов растений и животных, межрайонные специализированные инспекции,</w:t>
            </w:r>
          </w:p>
          <w:p w:rsidR="00307F72" w:rsidRDefault="00307F72" w:rsidP="00307F72">
            <w:pPr>
              <w:spacing w:after="0" w:line="240" w:lineRule="auto"/>
              <w:rPr>
                <w:rFonts w:ascii="Times New Roman" w:hAnsi="Times New Roman" w:cs="Times New Roman"/>
                <w:sz w:val="24"/>
                <w:szCs w:val="24"/>
              </w:rPr>
            </w:pPr>
            <w:proofErr w:type="gramStart"/>
            <w:r w:rsidRPr="0052356C">
              <w:rPr>
                <w:rFonts w:ascii="Times New Roman" w:hAnsi="Times New Roman" w:cs="Times New Roman"/>
                <w:sz w:val="24"/>
                <w:szCs w:val="24"/>
              </w:rPr>
              <w:t>заместители</w:t>
            </w:r>
            <w:proofErr w:type="gramEnd"/>
            <w:r w:rsidRPr="0052356C">
              <w:rPr>
                <w:rFonts w:ascii="Times New Roman" w:hAnsi="Times New Roman" w:cs="Times New Roman"/>
                <w:sz w:val="24"/>
                <w:szCs w:val="24"/>
              </w:rPr>
              <w:t xml:space="preserve"> директора, курирующие деятельность</w:t>
            </w:r>
            <w:r>
              <w:rPr>
                <w:rFonts w:ascii="Times New Roman" w:hAnsi="Times New Roman" w:cs="Times New Roman"/>
                <w:sz w:val="24"/>
                <w:szCs w:val="24"/>
              </w:rPr>
              <w:t xml:space="preserve"> указанных отделов.</w:t>
            </w:r>
          </w:p>
          <w:p w:rsidR="001C2C1B" w:rsidRDefault="001C2C1B" w:rsidP="001C2C1B">
            <w:pPr>
              <w:spacing w:after="0" w:line="240" w:lineRule="auto"/>
              <w:rPr>
                <w:rFonts w:ascii="Times New Roman" w:hAnsi="Times New Roman" w:cs="Times New Roman"/>
                <w:sz w:val="24"/>
                <w:szCs w:val="24"/>
              </w:rPr>
            </w:pPr>
          </w:p>
          <w:p w:rsidR="001C2C1B" w:rsidRDefault="001C2C1B" w:rsidP="001C2C1B">
            <w:pPr>
              <w:spacing w:after="0" w:line="240" w:lineRule="auto"/>
              <w:jc w:val="both"/>
              <w:rPr>
                <w:rFonts w:ascii="Times New Roman" w:hAnsi="Times New Roman" w:cs="Times New Roman"/>
                <w:sz w:val="24"/>
                <w:szCs w:val="24"/>
              </w:rPr>
            </w:pPr>
          </w:p>
          <w:p w:rsidR="001C2C1B" w:rsidRDefault="001C2C1B" w:rsidP="001C2C1B">
            <w:pPr>
              <w:spacing w:after="0" w:line="240" w:lineRule="auto"/>
              <w:rPr>
                <w:rFonts w:ascii="Times New Roman" w:hAnsi="Times New Roman" w:cs="Times New Roman"/>
                <w:sz w:val="24"/>
                <w:szCs w:val="24"/>
              </w:rPr>
            </w:pPr>
            <w:r>
              <w:rPr>
                <w:rFonts w:ascii="Times New Roman" w:hAnsi="Times New Roman" w:cs="Times New Roman"/>
                <w:sz w:val="24"/>
                <w:szCs w:val="24"/>
              </w:rPr>
              <w:t>КГБУ «Дирекция природного парка «Ергаки»:</w:t>
            </w:r>
          </w:p>
          <w:p w:rsidR="001C2C1B" w:rsidRDefault="001C2C1B" w:rsidP="001C2C1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w:t>
            </w:r>
            <w:r w:rsidRPr="0052356C">
              <w:rPr>
                <w:rFonts w:ascii="Times New Roman" w:hAnsi="Times New Roman" w:cs="Times New Roman"/>
                <w:sz w:val="24"/>
                <w:szCs w:val="24"/>
              </w:rPr>
              <w:t>тдел</w:t>
            </w:r>
            <w:proofErr w:type="gramEnd"/>
            <w:r w:rsidRPr="0052356C">
              <w:rPr>
                <w:rFonts w:ascii="Times New Roman" w:hAnsi="Times New Roman" w:cs="Times New Roman"/>
                <w:sz w:val="24"/>
                <w:szCs w:val="24"/>
              </w:rPr>
              <w:t xml:space="preserve"> экологического просвещения,</w:t>
            </w:r>
          </w:p>
          <w:p w:rsidR="001C2C1B" w:rsidRDefault="001C2C1B" w:rsidP="001C2C1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отдел</w:t>
            </w:r>
            <w:proofErr w:type="gramEnd"/>
            <w:r>
              <w:rPr>
                <w:rFonts w:ascii="Times New Roman" w:hAnsi="Times New Roman" w:cs="Times New Roman"/>
                <w:sz w:val="24"/>
                <w:szCs w:val="24"/>
              </w:rPr>
              <w:t xml:space="preserve"> охраны,</w:t>
            </w:r>
          </w:p>
          <w:p w:rsidR="00307F72" w:rsidRDefault="00307F72" w:rsidP="00307F72">
            <w:pPr>
              <w:spacing w:after="0" w:line="240" w:lineRule="auto"/>
              <w:rPr>
                <w:rFonts w:ascii="Times New Roman" w:hAnsi="Times New Roman" w:cs="Times New Roman"/>
                <w:sz w:val="24"/>
                <w:szCs w:val="24"/>
              </w:rPr>
            </w:pPr>
            <w:proofErr w:type="gramStart"/>
            <w:r w:rsidRPr="0052356C">
              <w:rPr>
                <w:rFonts w:ascii="Times New Roman" w:hAnsi="Times New Roman" w:cs="Times New Roman"/>
                <w:sz w:val="24"/>
                <w:szCs w:val="24"/>
              </w:rPr>
              <w:t>заместители</w:t>
            </w:r>
            <w:proofErr w:type="gramEnd"/>
            <w:r w:rsidRPr="0052356C">
              <w:rPr>
                <w:rFonts w:ascii="Times New Roman" w:hAnsi="Times New Roman" w:cs="Times New Roman"/>
                <w:sz w:val="24"/>
                <w:szCs w:val="24"/>
              </w:rPr>
              <w:t xml:space="preserve"> директора, курирующие деятельность</w:t>
            </w:r>
            <w:r>
              <w:rPr>
                <w:rFonts w:ascii="Times New Roman" w:hAnsi="Times New Roman" w:cs="Times New Roman"/>
                <w:sz w:val="24"/>
                <w:szCs w:val="24"/>
              </w:rPr>
              <w:t xml:space="preserve"> указанных отделов.</w:t>
            </w:r>
          </w:p>
          <w:p w:rsidR="001C2C1B" w:rsidRDefault="001C2C1B" w:rsidP="001C2C1B">
            <w:pPr>
              <w:spacing w:after="0" w:line="240" w:lineRule="auto"/>
              <w:rPr>
                <w:rFonts w:ascii="Times New Roman" w:hAnsi="Times New Roman" w:cs="Times New Roman"/>
                <w:sz w:val="24"/>
                <w:szCs w:val="24"/>
              </w:rPr>
            </w:pPr>
          </w:p>
          <w:p w:rsidR="00FF71C6" w:rsidRPr="0052356C" w:rsidRDefault="00FF71C6" w:rsidP="001C2C1B">
            <w:pPr>
              <w:spacing w:after="0" w:line="240" w:lineRule="auto"/>
              <w:jc w:val="both"/>
              <w:rPr>
                <w:rFonts w:ascii="Times New Roman" w:hAnsi="Times New Roman" w:cs="Times New Roman"/>
                <w:b/>
                <w:sz w:val="24"/>
                <w:szCs w:val="24"/>
              </w:rPr>
            </w:pPr>
          </w:p>
        </w:tc>
      </w:tr>
      <w:tr w:rsidR="00FF71C6" w:rsidRPr="0052356C" w:rsidTr="002F38BD">
        <w:tc>
          <w:tcPr>
            <w:tcW w:w="628" w:type="dxa"/>
            <w:shd w:val="clear" w:color="auto" w:fill="auto"/>
          </w:tcPr>
          <w:p w:rsidR="00FF71C6" w:rsidRPr="0052356C" w:rsidRDefault="00FF71C6" w:rsidP="00FF71C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lastRenderedPageBreak/>
              <w:t>4</w:t>
            </w:r>
          </w:p>
        </w:tc>
        <w:tc>
          <w:tcPr>
            <w:tcW w:w="2174" w:type="dxa"/>
            <w:shd w:val="clear" w:color="auto" w:fill="auto"/>
          </w:tcPr>
          <w:p w:rsidR="00FF71C6" w:rsidRPr="00232110" w:rsidRDefault="00FF71C6" w:rsidP="00FF71C6">
            <w:pPr>
              <w:pStyle w:val="ConsPlusNormal"/>
              <w:ind w:right="131"/>
              <w:jc w:val="both"/>
              <w:rPr>
                <w:rFonts w:ascii="Times New Roman" w:hAnsi="Times New Roman" w:cs="Times New Roman"/>
                <w:color w:val="000000" w:themeColor="text1"/>
                <w:sz w:val="24"/>
                <w:szCs w:val="24"/>
              </w:rPr>
            </w:pPr>
            <w:r w:rsidRPr="00232110">
              <w:rPr>
                <w:rFonts w:ascii="Times New Roman" w:hAnsi="Times New Roman" w:cs="Times New Roman"/>
                <w:color w:val="000000" w:themeColor="text1"/>
                <w:sz w:val="24"/>
                <w:szCs w:val="24"/>
              </w:rPr>
              <w:t>Консультирование</w:t>
            </w:r>
          </w:p>
          <w:p w:rsidR="00FF71C6" w:rsidRPr="0052356C" w:rsidRDefault="00FF71C6" w:rsidP="00FF71C6">
            <w:pPr>
              <w:spacing w:after="0" w:line="240" w:lineRule="auto"/>
              <w:jc w:val="both"/>
              <w:rPr>
                <w:rFonts w:ascii="Times New Roman" w:hAnsi="Times New Roman" w:cs="Times New Roman"/>
                <w:b/>
                <w:sz w:val="24"/>
                <w:szCs w:val="24"/>
              </w:rPr>
            </w:pPr>
          </w:p>
        </w:tc>
        <w:tc>
          <w:tcPr>
            <w:tcW w:w="3543" w:type="dxa"/>
            <w:shd w:val="clear" w:color="auto" w:fill="auto"/>
          </w:tcPr>
          <w:p w:rsidR="00FF71C6" w:rsidRPr="0052356C" w:rsidRDefault="00FF71C6" w:rsidP="00FF71C6">
            <w:pPr>
              <w:widowControl w:val="0"/>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FF71C6" w:rsidRPr="0052356C" w:rsidRDefault="00FF71C6" w:rsidP="00FF71C6">
            <w:pPr>
              <w:widowControl w:val="0"/>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 xml:space="preserve">1) организация и осуществление </w:t>
            </w:r>
            <w:r w:rsidR="00FF0A3B" w:rsidRPr="0052356C">
              <w:rPr>
                <w:rFonts w:ascii="Times New Roman" w:hAnsi="Times New Roman" w:cs="Times New Roman"/>
                <w:sz w:val="24"/>
                <w:szCs w:val="24"/>
              </w:rPr>
              <w:t>надзора</w:t>
            </w:r>
            <w:r w:rsidRPr="0052356C">
              <w:rPr>
                <w:rFonts w:ascii="Times New Roman" w:hAnsi="Times New Roman" w:cs="Times New Roman"/>
                <w:sz w:val="24"/>
                <w:szCs w:val="24"/>
              </w:rPr>
              <w:t>;</w:t>
            </w:r>
          </w:p>
          <w:p w:rsidR="00FF71C6" w:rsidRPr="0052356C" w:rsidRDefault="00FF71C6" w:rsidP="00FF71C6">
            <w:pPr>
              <w:widowControl w:val="0"/>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 xml:space="preserve">2) порядок осуществления контрольных (надзорных мероприятий), </w:t>
            </w:r>
          </w:p>
          <w:p w:rsidR="00FF71C6" w:rsidRPr="0052356C" w:rsidRDefault="00FF71C6" w:rsidP="00FF71C6">
            <w:pPr>
              <w:widowControl w:val="0"/>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3) порядок обжалования действий (бездействия) должностных лиц</w:t>
            </w:r>
            <w:r w:rsidR="00054F5F">
              <w:rPr>
                <w:rFonts w:ascii="Times New Roman" w:hAnsi="Times New Roman" w:cs="Times New Roman"/>
                <w:sz w:val="24"/>
                <w:szCs w:val="24"/>
              </w:rPr>
              <w:t xml:space="preserve"> государственного учреждения</w:t>
            </w:r>
            <w:r w:rsidRPr="0052356C">
              <w:rPr>
                <w:rFonts w:ascii="Times New Roman" w:hAnsi="Times New Roman" w:cs="Times New Roman"/>
                <w:sz w:val="24"/>
                <w:szCs w:val="24"/>
              </w:rPr>
              <w:t xml:space="preserve"> в части осуществления </w:t>
            </w:r>
            <w:r w:rsidR="00FF0A3B" w:rsidRPr="0052356C">
              <w:rPr>
                <w:rFonts w:ascii="Times New Roman" w:hAnsi="Times New Roman" w:cs="Times New Roman"/>
                <w:sz w:val="24"/>
                <w:szCs w:val="24"/>
              </w:rPr>
              <w:t>регионального государственного контроля (надзора) в области охраны и использования особо охраняемых природных территорий</w:t>
            </w:r>
            <w:r w:rsidRPr="0052356C">
              <w:rPr>
                <w:rFonts w:ascii="Times New Roman" w:hAnsi="Times New Roman" w:cs="Times New Roman"/>
                <w:sz w:val="24"/>
                <w:szCs w:val="24"/>
              </w:rPr>
              <w:t>;</w:t>
            </w:r>
          </w:p>
          <w:p w:rsidR="00FF71C6" w:rsidRPr="0052356C" w:rsidRDefault="00FF71C6" w:rsidP="00FF71C6">
            <w:pPr>
              <w:widowControl w:val="0"/>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 xml:space="preserve">4) получение информации о нормативных правовых актах (их отдельных положениях), содержащих обязательные </w:t>
            </w:r>
            <w:r w:rsidRPr="0052356C">
              <w:rPr>
                <w:rFonts w:ascii="Times New Roman" w:hAnsi="Times New Roman" w:cs="Times New Roman"/>
                <w:sz w:val="24"/>
                <w:szCs w:val="24"/>
              </w:rPr>
              <w:lastRenderedPageBreak/>
              <w:t>требования</w:t>
            </w:r>
            <w:r w:rsidR="00FF0A3B" w:rsidRPr="0052356C">
              <w:rPr>
                <w:rFonts w:ascii="Times New Roman" w:hAnsi="Times New Roman" w:cs="Times New Roman"/>
                <w:sz w:val="24"/>
                <w:szCs w:val="24"/>
              </w:rPr>
              <w:t>.</w:t>
            </w:r>
          </w:p>
          <w:p w:rsidR="00FF71C6" w:rsidRPr="0052356C" w:rsidRDefault="00FF71C6" w:rsidP="00FF71C6">
            <w:pPr>
              <w:spacing w:after="0" w:line="240" w:lineRule="auto"/>
              <w:jc w:val="both"/>
              <w:rPr>
                <w:rFonts w:ascii="Times New Roman" w:hAnsi="Times New Roman" w:cs="Times New Roman"/>
                <w:b/>
                <w:sz w:val="24"/>
                <w:szCs w:val="24"/>
              </w:rPr>
            </w:pPr>
          </w:p>
        </w:tc>
        <w:tc>
          <w:tcPr>
            <w:tcW w:w="4110" w:type="dxa"/>
            <w:shd w:val="clear" w:color="auto" w:fill="auto"/>
          </w:tcPr>
          <w:p w:rsidR="00FF71C6" w:rsidRPr="00232110" w:rsidRDefault="00FF71C6" w:rsidP="00232110">
            <w:pPr>
              <w:widowControl w:val="0"/>
              <w:spacing w:after="0" w:line="240" w:lineRule="auto"/>
              <w:ind w:firstLine="175"/>
              <w:jc w:val="both"/>
              <w:rPr>
                <w:rFonts w:ascii="Times New Roman" w:hAnsi="Times New Roman" w:cs="Times New Roman"/>
                <w:sz w:val="24"/>
                <w:szCs w:val="24"/>
              </w:rPr>
            </w:pPr>
            <w:r w:rsidRPr="00232110">
              <w:rPr>
                <w:rFonts w:ascii="Times New Roman" w:hAnsi="Times New Roman" w:cs="Times New Roman"/>
                <w:sz w:val="24"/>
                <w:szCs w:val="24"/>
              </w:rPr>
              <w:lastRenderedPageBreak/>
              <w:t xml:space="preserve">Способы консультирования: </w:t>
            </w:r>
          </w:p>
          <w:p w:rsidR="00232110" w:rsidRPr="00232110" w:rsidRDefault="00FF71C6" w:rsidP="00232110">
            <w:pPr>
              <w:spacing w:after="0" w:line="240" w:lineRule="auto"/>
              <w:ind w:firstLine="317"/>
              <w:jc w:val="both"/>
              <w:rPr>
                <w:rFonts w:ascii="Times New Roman" w:hAnsi="Times New Roman" w:cs="Times New Roman"/>
                <w:color w:val="000000" w:themeColor="text1"/>
                <w:spacing w:val="-4"/>
                <w:sz w:val="24"/>
                <w:szCs w:val="24"/>
              </w:rPr>
            </w:pPr>
            <w:r w:rsidRPr="00232110">
              <w:rPr>
                <w:rFonts w:ascii="Times New Roman" w:hAnsi="Times New Roman" w:cs="Times New Roman"/>
                <w:sz w:val="24"/>
                <w:szCs w:val="24"/>
              </w:rPr>
              <w:t>1</w:t>
            </w:r>
            <w:r w:rsidR="00232110" w:rsidRPr="00232110">
              <w:rPr>
                <w:rFonts w:ascii="Times New Roman" w:hAnsi="Times New Roman" w:cs="Times New Roman"/>
                <w:color w:val="000000" w:themeColor="text1"/>
                <w:spacing w:val="-4"/>
                <w:sz w:val="24"/>
                <w:szCs w:val="24"/>
              </w:rPr>
              <w:t xml:space="preserve">) по телефону – в часы работы </w:t>
            </w:r>
            <w:r w:rsidR="00232110">
              <w:rPr>
                <w:rFonts w:ascii="Times New Roman" w:hAnsi="Times New Roman" w:cs="Times New Roman"/>
                <w:color w:val="000000" w:themeColor="text1"/>
                <w:spacing w:val="-4"/>
                <w:sz w:val="24"/>
                <w:szCs w:val="24"/>
              </w:rPr>
              <w:t>государственного учреждения</w:t>
            </w:r>
            <w:r w:rsidR="00232110" w:rsidRPr="00232110">
              <w:rPr>
                <w:rFonts w:ascii="Times New Roman" w:hAnsi="Times New Roman" w:cs="Times New Roman"/>
                <w:color w:val="000000" w:themeColor="text1"/>
                <w:spacing w:val="-4"/>
                <w:sz w:val="24"/>
                <w:szCs w:val="24"/>
              </w:rPr>
              <w:t xml:space="preserve"> по вопросам сообщения контролируемым лицам контактных данных </w:t>
            </w:r>
            <w:r w:rsidR="00704EBA">
              <w:rPr>
                <w:rFonts w:ascii="Times New Roman" w:hAnsi="Times New Roman" w:cs="Times New Roman"/>
                <w:color w:val="000000" w:themeColor="text1"/>
                <w:spacing w:val="-4"/>
                <w:sz w:val="24"/>
                <w:szCs w:val="24"/>
              </w:rPr>
              <w:t>государственного учреждения</w:t>
            </w:r>
            <w:r w:rsidR="00232110" w:rsidRPr="00232110">
              <w:rPr>
                <w:rFonts w:ascii="Times New Roman" w:hAnsi="Times New Roman" w:cs="Times New Roman"/>
                <w:color w:val="000000" w:themeColor="text1"/>
                <w:spacing w:val="-4"/>
                <w:sz w:val="24"/>
                <w:szCs w:val="24"/>
              </w:rPr>
              <w:t>, графика его работы, досудебного порядка подачи и рассмотрения жалоб контролируемых лиц;</w:t>
            </w:r>
          </w:p>
          <w:p w:rsidR="00232110" w:rsidRPr="00232110" w:rsidRDefault="00232110" w:rsidP="00232110">
            <w:pPr>
              <w:spacing w:after="0" w:line="240" w:lineRule="auto"/>
              <w:ind w:firstLine="317"/>
              <w:jc w:val="both"/>
              <w:rPr>
                <w:rFonts w:ascii="Times New Roman" w:hAnsi="Times New Roman" w:cs="Times New Roman"/>
                <w:color w:val="000000" w:themeColor="text1"/>
                <w:spacing w:val="-4"/>
                <w:sz w:val="24"/>
                <w:szCs w:val="24"/>
              </w:rPr>
            </w:pPr>
            <w:r w:rsidRPr="00232110">
              <w:rPr>
                <w:rFonts w:ascii="Times New Roman" w:hAnsi="Times New Roman" w:cs="Times New Roman"/>
                <w:color w:val="000000" w:themeColor="text1"/>
                <w:spacing w:val="-4"/>
                <w:sz w:val="24"/>
                <w:szCs w:val="24"/>
              </w:rPr>
              <w:t>2) посредством видео-конференц-связи – при наличии технической возможности в дни, часы, определенным руководителем надзорного органа. Дата и время проведения консультирования посредством видео-конференц-связи, и время его осуществления анонсируются на официальном сайте надзорного органа в сети «Интернет» не позднее чем за пять рабочих дней до дня проведения консультирования посредством видео-конференц-связи;</w:t>
            </w:r>
          </w:p>
          <w:p w:rsidR="00232110" w:rsidRPr="00232110" w:rsidRDefault="00232110" w:rsidP="00232110">
            <w:pPr>
              <w:spacing w:after="0" w:line="240" w:lineRule="auto"/>
              <w:ind w:firstLine="317"/>
              <w:jc w:val="both"/>
              <w:rPr>
                <w:rFonts w:ascii="Times New Roman" w:hAnsi="Times New Roman" w:cs="Times New Roman"/>
                <w:color w:val="000000" w:themeColor="text1"/>
                <w:spacing w:val="-4"/>
                <w:sz w:val="24"/>
                <w:szCs w:val="24"/>
              </w:rPr>
            </w:pPr>
            <w:r w:rsidRPr="00232110">
              <w:rPr>
                <w:rFonts w:ascii="Times New Roman" w:hAnsi="Times New Roman" w:cs="Times New Roman"/>
                <w:color w:val="000000" w:themeColor="text1"/>
                <w:spacing w:val="-4"/>
                <w:sz w:val="24"/>
                <w:szCs w:val="24"/>
              </w:rPr>
              <w:t xml:space="preserve">3) на личном приеме – в соответствии с графиком личного </w:t>
            </w:r>
            <w:r w:rsidRPr="00232110">
              <w:rPr>
                <w:rFonts w:ascii="Times New Roman" w:hAnsi="Times New Roman" w:cs="Times New Roman"/>
                <w:color w:val="000000" w:themeColor="text1"/>
                <w:spacing w:val="-4"/>
                <w:sz w:val="24"/>
                <w:szCs w:val="24"/>
              </w:rPr>
              <w:lastRenderedPageBreak/>
              <w:t>приема граждан</w:t>
            </w:r>
            <w:r>
              <w:rPr>
                <w:rFonts w:ascii="Times New Roman" w:hAnsi="Times New Roman" w:cs="Times New Roman"/>
                <w:color w:val="000000" w:themeColor="text1"/>
                <w:spacing w:val="-4"/>
                <w:sz w:val="24"/>
                <w:szCs w:val="24"/>
              </w:rPr>
              <w:t xml:space="preserve"> </w:t>
            </w:r>
            <w:r w:rsidRPr="00232110">
              <w:rPr>
                <w:rFonts w:ascii="Times New Roman" w:hAnsi="Times New Roman" w:cs="Times New Roman"/>
                <w:color w:val="000000" w:themeColor="text1"/>
                <w:spacing w:val="-4"/>
                <w:sz w:val="24"/>
                <w:szCs w:val="24"/>
              </w:rPr>
              <w:t xml:space="preserve">в соответствии со статьей 13 </w:t>
            </w:r>
            <w:r w:rsidRPr="00232110">
              <w:rPr>
                <w:rFonts w:ascii="Times New Roman" w:hAnsi="Times New Roman" w:cs="Times New Roman"/>
                <w:color w:val="000000" w:themeColor="text1"/>
                <w:sz w:val="24"/>
                <w:szCs w:val="24"/>
              </w:rPr>
              <w:t>Федерального закона от 02.05.2006 № 59-ФЗ</w:t>
            </w:r>
            <w:r>
              <w:rPr>
                <w:rFonts w:ascii="Times New Roman" w:hAnsi="Times New Roman" w:cs="Times New Roman"/>
                <w:color w:val="000000" w:themeColor="text1"/>
                <w:sz w:val="24"/>
                <w:szCs w:val="24"/>
              </w:rPr>
              <w:t xml:space="preserve"> </w:t>
            </w:r>
            <w:r w:rsidRPr="00232110">
              <w:rPr>
                <w:rFonts w:ascii="Times New Roman" w:hAnsi="Times New Roman" w:cs="Times New Roman"/>
                <w:color w:val="000000" w:themeColor="text1"/>
                <w:sz w:val="24"/>
                <w:szCs w:val="24"/>
              </w:rPr>
              <w:t>«О порядке рассмотрения обращений граждан Российской Федерации»</w:t>
            </w:r>
            <w:r>
              <w:rPr>
                <w:rFonts w:ascii="Times New Roman" w:hAnsi="Times New Roman" w:cs="Times New Roman"/>
                <w:color w:val="000000" w:themeColor="text1"/>
                <w:sz w:val="24"/>
                <w:szCs w:val="24"/>
              </w:rPr>
              <w:t xml:space="preserve"> (далее Закон № 59-ФЗ)</w:t>
            </w:r>
            <w:r w:rsidRPr="00232110">
              <w:rPr>
                <w:rFonts w:ascii="Times New Roman" w:hAnsi="Times New Roman" w:cs="Times New Roman"/>
                <w:color w:val="000000" w:themeColor="text1"/>
                <w:spacing w:val="-4"/>
                <w:sz w:val="24"/>
                <w:szCs w:val="24"/>
              </w:rPr>
              <w:t>;</w:t>
            </w:r>
          </w:p>
          <w:p w:rsidR="00232110" w:rsidRPr="00232110" w:rsidRDefault="00232110" w:rsidP="00232110">
            <w:pPr>
              <w:tabs>
                <w:tab w:val="left" w:pos="459"/>
              </w:tabs>
              <w:spacing w:after="0" w:line="240" w:lineRule="auto"/>
              <w:ind w:firstLine="317"/>
              <w:jc w:val="both"/>
              <w:rPr>
                <w:rFonts w:ascii="Times New Roman" w:hAnsi="Times New Roman" w:cs="Times New Roman"/>
                <w:color w:val="000000" w:themeColor="text1"/>
                <w:sz w:val="24"/>
                <w:szCs w:val="24"/>
              </w:rPr>
            </w:pPr>
            <w:r w:rsidRPr="00232110">
              <w:rPr>
                <w:rFonts w:ascii="Times New Roman" w:hAnsi="Times New Roman" w:cs="Times New Roman"/>
                <w:color w:val="000000" w:themeColor="text1"/>
                <w:sz w:val="24"/>
                <w:szCs w:val="24"/>
              </w:rPr>
              <w:t>4) при направлении</w:t>
            </w:r>
            <w:r>
              <w:rPr>
                <w:rFonts w:ascii="Times New Roman" w:hAnsi="Times New Roman" w:cs="Times New Roman"/>
                <w:color w:val="000000" w:themeColor="text1"/>
                <w:sz w:val="24"/>
                <w:szCs w:val="24"/>
              </w:rPr>
              <w:t xml:space="preserve"> </w:t>
            </w:r>
            <w:r w:rsidRPr="00232110">
              <w:rPr>
                <w:rFonts w:ascii="Times New Roman" w:hAnsi="Times New Roman" w:cs="Times New Roman"/>
                <w:color w:val="000000" w:themeColor="text1"/>
                <w:sz w:val="24"/>
                <w:szCs w:val="24"/>
              </w:rPr>
              <w:t xml:space="preserve">контролируемыми лицами в письменной форме или в форме электронного документа запросов о предоставлении письменных ответов – в порядке, установленном </w:t>
            </w:r>
            <w:r>
              <w:rPr>
                <w:rFonts w:ascii="Times New Roman" w:hAnsi="Times New Roman" w:cs="Times New Roman"/>
                <w:color w:val="000000" w:themeColor="text1"/>
                <w:sz w:val="24"/>
                <w:szCs w:val="24"/>
              </w:rPr>
              <w:t>З</w:t>
            </w:r>
            <w:r w:rsidRPr="00232110">
              <w:rPr>
                <w:rFonts w:ascii="Times New Roman" w:hAnsi="Times New Roman" w:cs="Times New Roman"/>
                <w:color w:val="000000" w:themeColor="text1"/>
                <w:sz w:val="24"/>
                <w:szCs w:val="24"/>
              </w:rPr>
              <w:t>акон</w:t>
            </w:r>
            <w:r>
              <w:rPr>
                <w:rFonts w:ascii="Times New Roman" w:hAnsi="Times New Roman" w:cs="Times New Roman"/>
                <w:color w:val="000000" w:themeColor="text1"/>
                <w:sz w:val="24"/>
                <w:szCs w:val="24"/>
              </w:rPr>
              <w:t>ом</w:t>
            </w:r>
            <w:r w:rsidRPr="00232110">
              <w:rPr>
                <w:rFonts w:ascii="Times New Roman" w:hAnsi="Times New Roman" w:cs="Times New Roman"/>
                <w:color w:val="000000" w:themeColor="text1"/>
                <w:sz w:val="24"/>
                <w:szCs w:val="24"/>
              </w:rPr>
              <w:t xml:space="preserve"> </w:t>
            </w:r>
            <w:r w:rsidRPr="00232110">
              <w:rPr>
                <w:rFonts w:ascii="Times New Roman" w:hAnsi="Times New Roman" w:cs="Times New Roman"/>
                <w:color w:val="000000" w:themeColor="text1"/>
                <w:sz w:val="24"/>
                <w:szCs w:val="24"/>
              </w:rPr>
              <w:br/>
              <w:t>№ 59-ФЗ.</w:t>
            </w:r>
          </w:p>
          <w:p w:rsidR="00FF71C6" w:rsidRPr="0052356C" w:rsidRDefault="00FF71C6" w:rsidP="00232110">
            <w:pPr>
              <w:widowControl w:val="0"/>
              <w:spacing w:after="0" w:line="240" w:lineRule="auto"/>
              <w:ind w:firstLine="317"/>
              <w:jc w:val="both"/>
              <w:rPr>
                <w:rFonts w:ascii="Times New Roman" w:hAnsi="Times New Roman" w:cs="Times New Roman"/>
                <w:sz w:val="24"/>
                <w:szCs w:val="24"/>
              </w:rPr>
            </w:pPr>
            <w:r w:rsidRPr="0052356C">
              <w:rPr>
                <w:rFonts w:ascii="Times New Roman" w:hAnsi="Times New Roman" w:cs="Times New Roman"/>
                <w:sz w:val="24"/>
                <w:szCs w:val="24"/>
              </w:rPr>
              <w:t xml:space="preserve">В случае поступления </w:t>
            </w:r>
            <w:r w:rsidR="00205607">
              <w:rPr>
                <w:rFonts w:ascii="Times New Roman" w:hAnsi="Times New Roman" w:cs="Times New Roman"/>
                <w:sz w:val="24"/>
                <w:szCs w:val="24"/>
              </w:rPr>
              <w:t xml:space="preserve">в государственное учреждение </w:t>
            </w:r>
            <w:r w:rsidRPr="0052356C">
              <w:rPr>
                <w:rFonts w:ascii="Times New Roman" w:hAnsi="Times New Roman" w:cs="Times New Roman"/>
                <w:sz w:val="24"/>
                <w:szCs w:val="24"/>
              </w:rPr>
              <w:t xml:space="preserve">5 и более однотипных обращений контролируемых лиц и их представителей консультирование осуществляется посредством размещения </w:t>
            </w:r>
            <w:r w:rsidR="00B47B6C" w:rsidRPr="0052356C">
              <w:rPr>
                <w:rFonts w:ascii="Times New Roman" w:hAnsi="Times New Roman" w:cs="Times New Roman"/>
                <w:sz w:val="24"/>
                <w:szCs w:val="24"/>
              </w:rPr>
              <w:t>на официальн</w:t>
            </w:r>
            <w:r w:rsidR="00704EBA">
              <w:rPr>
                <w:rFonts w:ascii="Times New Roman" w:hAnsi="Times New Roman" w:cs="Times New Roman"/>
                <w:sz w:val="24"/>
                <w:szCs w:val="24"/>
              </w:rPr>
              <w:t>ых</w:t>
            </w:r>
            <w:r w:rsidR="00B47B6C" w:rsidRPr="0052356C">
              <w:rPr>
                <w:rFonts w:ascii="Times New Roman" w:hAnsi="Times New Roman" w:cs="Times New Roman"/>
                <w:sz w:val="24"/>
                <w:szCs w:val="24"/>
              </w:rPr>
              <w:t xml:space="preserve"> сайт</w:t>
            </w:r>
            <w:r w:rsidR="00704EBA">
              <w:rPr>
                <w:rFonts w:ascii="Times New Roman" w:hAnsi="Times New Roman" w:cs="Times New Roman"/>
                <w:sz w:val="24"/>
                <w:szCs w:val="24"/>
              </w:rPr>
              <w:t>ах</w:t>
            </w:r>
            <w:r w:rsidR="00B47B6C" w:rsidRPr="0052356C">
              <w:rPr>
                <w:rFonts w:ascii="Times New Roman" w:hAnsi="Times New Roman" w:cs="Times New Roman"/>
                <w:sz w:val="24"/>
                <w:szCs w:val="24"/>
              </w:rPr>
              <w:t xml:space="preserve"> </w:t>
            </w:r>
            <w:r w:rsidR="007200CE">
              <w:rPr>
                <w:rFonts w:ascii="Times New Roman" w:hAnsi="Times New Roman" w:cs="Times New Roman"/>
                <w:sz w:val="24"/>
                <w:szCs w:val="24"/>
              </w:rPr>
              <w:t>государственного учреждения (http://www.doopt.ru, http://www.ergaki-park.ru</w:t>
            </w:r>
            <w:r w:rsidR="00B47B6C" w:rsidRPr="0052356C">
              <w:rPr>
                <w:rFonts w:ascii="Times New Roman" w:hAnsi="Times New Roman" w:cs="Times New Roman"/>
                <w:sz w:val="24"/>
                <w:szCs w:val="24"/>
              </w:rPr>
              <w:t xml:space="preserve">) </w:t>
            </w:r>
            <w:r w:rsidRPr="0052356C">
              <w:rPr>
                <w:rFonts w:ascii="Times New Roman" w:hAnsi="Times New Roman" w:cs="Times New Roman"/>
                <w:sz w:val="24"/>
                <w:szCs w:val="24"/>
              </w:rPr>
              <w:t xml:space="preserve">письменного разъяснения, подписанного </w:t>
            </w:r>
            <w:r w:rsidR="00B47B6C" w:rsidRPr="0052356C">
              <w:rPr>
                <w:rFonts w:ascii="Times New Roman" w:hAnsi="Times New Roman" w:cs="Times New Roman"/>
                <w:sz w:val="24"/>
                <w:szCs w:val="24"/>
              </w:rPr>
              <w:t xml:space="preserve">директором </w:t>
            </w:r>
            <w:r w:rsidR="007200CE">
              <w:rPr>
                <w:rFonts w:ascii="Times New Roman" w:hAnsi="Times New Roman" w:cs="Times New Roman"/>
                <w:sz w:val="24"/>
                <w:szCs w:val="24"/>
              </w:rPr>
              <w:t>государственного учреждения</w:t>
            </w:r>
            <w:r w:rsidRPr="0052356C">
              <w:rPr>
                <w:rFonts w:ascii="Times New Roman" w:hAnsi="Times New Roman" w:cs="Times New Roman"/>
                <w:sz w:val="24"/>
                <w:szCs w:val="24"/>
              </w:rPr>
              <w:t>.</w:t>
            </w:r>
          </w:p>
          <w:p w:rsidR="00FF71C6" w:rsidRPr="0052356C" w:rsidRDefault="007200CE" w:rsidP="00232110">
            <w:pPr>
              <w:spacing w:after="0" w:line="240" w:lineRule="auto"/>
              <w:ind w:firstLine="317"/>
              <w:jc w:val="both"/>
              <w:rPr>
                <w:rFonts w:ascii="Times New Roman" w:hAnsi="Times New Roman" w:cs="Times New Roman"/>
                <w:b/>
                <w:sz w:val="24"/>
                <w:szCs w:val="24"/>
              </w:rPr>
            </w:pPr>
            <w:r>
              <w:rPr>
                <w:rFonts w:ascii="Times New Roman" w:hAnsi="Times New Roman" w:cs="Times New Roman"/>
                <w:sz w:val="24"/>
                <w:szCs w:val="24"/>
              </w:rPr>
              <w:t xml:space="preserve">Государственные учреждения </w:t>
            </w:r>
            <w:r w:rsidR="00FF71C6" w:rsidRPr="0052356C">
              <w:rPr>
                <w:rFonts w:ascii="Times New Roman" w:hAnsi="Times New Roman" w:cs="Times New Roman"/>
                <w:sz w:val="24"/>
                <w:szCs w:val="24"/>
              </w:rPr>
              <w:t>осуществля</w:t>
            </w:r>
            <w:r>
              <w:rPr>
                <w:rFonts w:ascii="Times New Roman" w:hAnsi="Times New Roman" w:cs="Times New Roman"/>
                <w:sz w:val="24"/>
                <w:szCs w:val="24"/>
              </w:rPr>
              <w:t>ю</w:t>
            </w:r>
            <w:r w:rsidR="00FF71C6" w:rsidRPr="0052356C">
              <w:rPr>
                <w:rFonts w:ascii="Times New Roman" w:hAnsi="Times New Roman" w:cs="Times New Roman"/>
                <w:sz w:val="24"/>
                <w:szCs w:val="24"/>
              </w:rPr>
              <w:t>т учет консультирований</w:t>
            </w:r>
            <w:r w:rsidR="00B64BB8" w:rsidRPr="0052356C">
              <w:rPr>
                <w:rFonts w:ascii="Times New Roman" w:hAnsi="Times New Roman" w:cs="Times New Roman"/>
                <w:sz w:val="24"/>
                <w:szCs w:val="24"/>
              </w:rPr>
              <w:t>.</w:t>
            </w:r>
          </w:p>
        </w:tc>
        <w:tc>
          <w:tcPr>
            <w:tcW w:w="2411" w:type="dxa"/>
            <w:shd w:val="clear" w:color="auto" w:fill="auto"/>
          </w:tcPr>
          <w:p w:rsidR="007200CE" w:rsidRDefault="005B4DC1" w:rsidP="00FF71C6">
            <w:pPr>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lastRenderedPageBreak/>
              <w:t xml:space="preserve">Постоянно, при обращении контролируемых лиц. </w:t>
            </w:r>
          </w:p>
          <w:p w:rsidR="00FF71C6" w:rsidRPr="0052356C" w:rsidRDefault="005B4DC1" w:rsidP="00FF71C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t>Срок ожидания в очереди при личном обращении контролируемых л</w:t>
            </w:r>
            <w:r w:rsidR="009E7AC4" w:rsidRPr="0052356C">
              <w:rPr>
                <w:rFonts w:ascii="Times New Roman" w:hAnsi="Times New Roman" w:cs="Times New Roman"/>
                <w:sz w:val="24"/>
                <w:szCs w:val="24"/>
              </w:rPr>
              <w:t>иц не должен превышать 15 минут</w:t>
            </w:r>
          </w:p>
        </w:tc>
        <w:tc>
          <w:tcPr>
            <w:tcW w:w="2551" w:type="dxa"/>
            <w:shd w:val="clear" w:color="auto" w:fill="auto"/>
          </w:tcPr>
          <w:p w:rsidR="00054F5F" w:rsidRDefault="00D37405" w:rsidP="00054F5F">
            <w:pPr>
              <w:spacing w:after="0" w:line="240" w:lineRule="auto"/>
              <w:rPr>
                <w:rFonts w:ascii="Times New Roman" w:hAnsi="Times New Roman" w:cs="Times New Roman"/>
                <w:sz w:val="24"/>
                <w:szCs w:val="24"/>
              </w:rPr>
            </w:pPr>
            <w:r>
              <w:rPr>
                <w:rFonts w:ascii="Times New Roman" w:hAnsi="Times New Roman" w:cs="Times New Roman"/>
                <w:sz w:val="24"/>
                <w:szCs w:val="24"/>
              </w:rPr>
              <w:t>КГБУ</w:t>
            </w:r>
            <w:r w:rsidR="00054F5F">
              <w:rPr>
                <w:rFonts w:ascii="Times New Roman" w:hAnsi="Times New Roman" w:cs="Times New Roman"/>
                <w:sz w:val="24"/>
                <w:szCs w:val="24"/>
              </w:rPr>
              <w:t xml:space="preserve"> «Дирекция по ООПТ»:</w:t>
            </w:r>
          </w:p>
          <w:p w:rsidR="00205607" w:rsidRDefault="00205607" w:rsidP="00054F5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директор</w:t>
            </w:r>
            <w:proofErr w:type="gramEnd"/>
            <w:r>
              <w:rPr>
                <w:rFonts w:ascii="Times New Roman" w:hAnsi="Times New Roman" w:cs="Times New Roman"/>
                <w:sz w:val="24"/>
                <w:szCs w:val="24"/>
              </w:rPr>
              <w:t>,</w:t>
            </w:r>
          </w:p>
          <w:p w:rsidR="00054F5F" w:rsidRDefault="00054F5F" w:rsidP="00FF71C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w:t>
            </w:r>
            <w:r w:rsidR="00B64BB8" w:rsidRPr="0052356C">
              <w:rPr>
                <w:rFonts w:ascii="Times New Roman" w:hAnsi="Times New Roman" w:cs="Times New Roman"/>
                <w:sz w:val="24"/>
                <w:szCs w:val="24"/>
              </w:rPr>
              <w:t>тдел</w:t>
            </w:r>
            <w:proofErr w:type="gramEnd"/>
            <w:r w:rsidR="00B64BB8" w:rsidRPr="0052356C">
              <w:rPr>
                <w:rFonts w:ascii="Times New Roman" w:hAnsi="Times New Roman" w:cs="Times New Roman"/>
                <w:sz w:val="24"/>
                <w:szCs w:val="24"/>
              </w:rPr>
              <w:t xml:space="preserve"> по надзору на ООПТ, </w:t>
            </w:r>
          </w:p>
          <w:p w:rsidR="00054F5F" w:rsidRDefault="00B64BB8" w:rsidP="00FF71C6">
            <w:pPr>
              <w:spacing w:after="0" w:line="240" w:lineRule="auto"/>
              <w:jc w:val="both"/>
              <w:rPr>
                <w:rFonts w:ascii="Times New Roman" w:hAnsi="Times New Roman" w:cs="Times New Roman"/>
                <w:sz w:val="24"/>
                <w:szCs w:val="24"/>
              </w:rPr>
            </w:pPr>
            <w:proofErr w:type="gramStart"/>
            <w:r w:rsidRPr="0052356C">
              <w:rPr>
                <w:rFonts w:ascii="Times New Roman" w:hAnsi="Times New Roman" w:cs="Times New Roman"/>
                <w:sz w:val="24"/>
                <w:szCs w:val="24"/>
              </w:rPr>
              <w:t>отдел</w:t>
            </w:r>
            <w:proofErr w:type="gramEnd"/>
            <w:r w:rsidRPr="0052356C">
              <w:rPr>
                <w:rFonts w:ascii="Times New Roman" w:hAnsi="Times New Roman" w:cs="Times New Roman"/>
                <w:sz w:val="24"/>
                <w:szCs w:val="24"/>
              </w:rPr>
              <w:t xml:space="preserve"> восстановления редких видов растений и животных, </w:t>
            </w:r>
          </w:p>
          <w:p w:rsidR="00054F5F" w:rsidRDefault="00B64BB8" w:rsidP="00FF71C6">
            <w:pPr>
              <w:spacing w:after="0" w:line="240" w:lineRule="auto"/>
              <w:jc w:val="both"/>
              <w:rPr>
                <w:rFonts w:ascii="Times New Roman" w:hAnsi="Times New Roman" w:cs="Times New Roman"/>
                <w:sz w:val="24"/>
                <w:szCs w:val="24"/>
              </w:rPr>
            </w:pPr>
            <w:proofErr w:type="gramStart"/>
            <w:r w:rsidRPr="0052356C">
              <w:rPr>
                <w:rFonts w:ascii="Times New Roman" w:hAnsi="Times New Roman" w:cs="Times New Roman"/>
                <w:sz w:val="24"/>
                <w:szCs w:val="24"/>
              </w:rPr>
              <w:t>межрайонные</w:t>
            </w:r>
            <w:proofErr w:type="gramEnd"/>
            <w:r w:rsidRPr="0052356C">
              <w:rPr>
                <w:rFonts w:ascii="Times New Roman" w:hAnsi="Times New Roman" w:cs="Times New Roman"/>
                <w:sz w:val="24"/>
                <w:szCs w:val="24"/>
              </w:rPr>
              <w:t xml:space="preserve"> специализированные инспекции, </w:t>
            </w:r>
          </w:p>
          <w:p w:rsidR="00FF71C6" w:rsidRDefault="00205607" w:rsidP="00FF71C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заместители</w:t>
            </w:r>
            <w:proofErr w:type="gramEnd"/>
            <w:r>
              <w:rPr>
                <w:rFonts w:ascii="Times New Roman" w:hAnsi="Times New Roman" w:cs="Times New Roman"/>
                <w:sz w:val="24"/>
                <w:szCs w:val="24"/>
              </w:rPr>
              <w:t xml:space="preserve"> директора</w:t>
            </w:r>
          </w:p>
          <w:p w:rsidR="00054F5F" w:rsidRDefault="00054F5F" w:rsidP="00FF71C6">
            <w:pPr>
              <w:spacing w:after="0" w:line="240" w:lineRule="auto"/>
              <w:jc w:val="both"/>
              <w:rPr>
                <w:rFonts w:ascii="Times New Roman" w:hAnsi="Times New Roman" w:cs="Times New Roman"/>
                <w:sz w:val="24"/>
                <w:szCs w:val="24"/>
              </w:rPr>
            </w:pPr>
          </w:p>
          <w:p w:rsidR="00054F5F" w:rsidRDefault="00054F5F" w:rsidP="00054F5F">
            <w:pPr>
              <w:spacing w:after="0" w:line="240" w:lineRule="auto"/>
              <w:rPr>
                <w:rFonts w:ascii="Times New Roman" w:hAnsi="Times New Roman" w:cs="Times New Roman"/>
                <w:sz w:val="24"/>
                <w:szCs w:val="24"/>
              </w:rPr>
            </w:pPr>
            <w:r>
              <w:rPr>
                <w:rFonts w:ascii="Times New Roman" w:hAnsi="Times New Roman" w:cs="Times New Roman"/>
                <w:sz w:val="24"/>
                <w:szCs w:val="24"/>
              </w:rPr>
              <w:t>КГБУ «Дирекция природного парка «Ергаки»:</w:t>
            </w:r>
          </w:p>
          <w:p w:rsidR="00205607" w:rsidRDefault="00205607" w:rsidP="00054F5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директор</w:t>
            </w:r>
            <w:proofErr w:type="gramEnd"/>
            <w:r>
              <w:rPr>
                <w:rFonts w:ascii="Times New Roman" w:hAnsi="Times New Roman" w:cs="Times New Roman"/>
                <w:sz w:val="24"/>
                <w:szCs w:val="24"/>
              </w:rPr>
              <w:t>,</w:t>
            </w:r>
          </w:p>
          <w:p w:rsidR="00205607" w:rsidRDefault="00205607" w:rsidP="00054F5F">
            <w:pPr>
              <w:spacing w:after="0" w:line="240" w:lineRule="auto"/>
              <w:rPr>
                <w:rFonts w:ascii="Times New Roman" w:hAnsi="Times New Roman" w:cs="Times New Roman"/>
                <w:sz w:val="24"/>
                <w:szCs w:val="24"/>
              </w:rPr>
            </w:pPr>
            <w:proofErr w:type="gramStart"/>
            <w:r w:rsidRPr="0052356C">
              <w:rPr>
                <w:rFonts w:ascii="Times New Roman" w:hAnsi="Times New Roman" w:cs="Times New Roman"/>
                <w:sz w:val="24"/>
                <w:szCs w:val="24"/>
              </w:rPr>
              <w:t>заместители</w:t>
            </w:r>
            <w:proofErr w:type="gramEnd"/>
            <w:r w:rsidRPr="0052356C">
              <w:rPr>
                <w:rFonts w:ascii="Times New Roman" w:hAnsi="Times New Roman" w:cs="Times New Roman"/>
                <w:sz w:val="24"/>
                <w:szCs w:val="24"/>
              </w:rPr>
              <w:t xml:space="preserve"> директора,</w:t>
            </w:r>
          </w:p>
          <w:p w:rsidR="00054F5F" w:rsidRDefault="00054F5F" w:rsidP="00054F5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w:t>
            </w:r>
            <w:r w:rsidRPr="0052356C">
              <w:rPr>
                <w:rFonts w:ascii="Times New Roman" w:hAnsi="Times New Roman" w:cs="Times New Roman"/>
                <w:sz w:val="24"/>
                <w:szCs w:val="24"/>
              </w:rPr>
              <w:t>тдел</w:t>
            </w:r>
            <w:proofErr w:type="gramEnd"/>
            <w:r w:rsidRPr="0052356C">
              <w:rPr>
                <w:rFonts w:ascii="Times New Roman" w:hAnsi="Times New Roman" w:cs="Times New Roman"/>
                <w:sz w:val="24"/>
                <w:szCs w:val="24"/>
              </w:rPr>
              <w:t xml:space="preserve"> экологического просвещения,</w:t>
            </w:r>
          </w:p>
          <w:p w:rsidR="00054F5F" w:rsidRDefault="00054F5F" w:rsidP="00054F5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отдел</w:t>
            </w:r>
            <w:proofErr w:type="gramEnd"/>
            <w:r>
              <w:rPr>
                <w:rFonts w:ascii="Times New Roman" w:hAnsi="Times New Roman" w:cs="Times New Roman"/>
                <w:sz w:val="24"/>
                <w:szCs w:val="24"/>
              </w:rPr>
              <w:t xml:space="preserve"> охраны</w:t>
            </w:r>
            <w:r w:rsidR="00205607">
              <w:rPr>
                <w:rFonts w:ascii="Times New Roman" w:hAnsi="Times New Roman" w:cs="Times New Roman"/>
                <w:sz w:val="24"/>
                <w:szCs w:val="24"/>
              </w:rPr>
              <w:t>.</w:t>
            </w:r>
          </w:p>
          <w:p w:rsidR="00054F5F" w:rsidRPr="0052356C" w:rsidRDefault="00054F5F" w:rsidP="00205607">
            <w:pPr>
              <w:spacing w:after="0" w:line="240" w:lineRule="auto"/>
              <w:rPr>
                <w:rFonts w:ascii="Times New Roman" w:hAnsi="Times New Roman" w:cs="Times New Roman"/>
                <w:b/>
                <w:sz w:val="24"/>
                <w:szCs w:val="24"/>
              </w:rPr>
            </w:pPr>
          </w:p>
        </w:tc>
      </w:tr>
      <w:tr w:rsidR="00FF71C6" w:rsidRPr="0052356C" w:rsidTr="002F38BD">
        <w:tc>
          <w:tcPr>
            <w:tcW w:w="628" w:type="dxa"/>
            <w:shd w:val="clear" w:color="auto" w:fill="auto"/>
          </w:tcPr>
          <w:p w:rsidR="00FF71C6" w:rsidRPr="0052356C" w:rsidRDefault="00FF71C6" w:rsidP="00FF71C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lastRenderedPageBreak/>
              <w:t>5</w:t>
            </w:r>
          </w:p>
        </w:tc>
        <w:tc>
          <w:tcPr>
            <w:tcW w:w="2174" w:type="dxa"/>
            <w:shd w:val="clear" w:color="auto" w:fill="auto"/>
          </w:tcPr>
          <w:p w:rsidR="00FF71C6" w:rsidRPr="0052356C" w:rsidRDefault="00FF71C6" w:rsidP="00FF71C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t>Профилактический визит</w:t>
            </w:r>
          </w:p>
        </w:tc>
        <w:tc>
          <w:tcPr>
            <w:tcW w:w="3543" w:type="dxa"/>
            <w:shd w:val="clear" w:color="auto" w:fill="auto"/>
          </w:tcPr>
          <w:p w:rsidR="00FF71C6" w:rsidRPr="00704EBA" w:rsidRDefault="00704EBA" w:rsidP="00704EBA">
            <w:pPr>
              <w:widowControl w:val="0"/>
              <w:spacing w:after="0" w:line="240" w:lineRule="auto"/>
              <w:jc w:val="both"/>
              <w:rPr>
                <w:rFonts w:ascii="Times New Roman" w:hAnsi="Times New Roman" w:cs="Times New Roman"/>
                <w:sz w:val="24"/>
                <w:szCs w:val="24"/>
              </w:rPr>
            </w:pPr>
            <w:r w:rsidRPr="00704EBA">
              <w:rPr>
                <w:rFonts w:ascii="Times New Roman" w:hAnsi="Times New Roman" w:cs="Times New Roman"/>
                <w:sz w:val="24"/>
                <w:szCs w:val="24"/>
              </w:rPr>
              <w:t>Обязательный п</w:t>
            </w:r>
            <w:r w:rsidR="00FF71C6" w:rsidRPr="00704EBA">
              <w:rPr>
                <w:rFonts w:ascii="Times New Roman" w:hAnsi="Times New Roman" w:cs="Times New Roman"/>
                <w:sz w:val="24"/>
                <w:szCs w:val="24"/>
              </w:rPr>
              <w:t xml:space="preserve">рофилактический визит проводится </w:t>
            </w:r>
            <w:r w:rsidRPr="00704EBA">
              <w:rPr>
                <w:rFonts w:ascii="Times New Roman" w:hAnsi="Times New Roman" w:cs="Times New Roman"/>
                <w:sz w:val="24"/>
                <w:szCs w:val="24"/>
              </w:rPr>
              <w:t xml:space="preserve">проводятся в отношении контролируемых лиц, приступающих к осуществлению деятельности в области охраны и </w:t>
            </w:r>
            <w:r w:rsidRPr="00704EBA">
              <w:rPr>
                <w:rFonts w:ascii="Times New Roman" w:hAnsi="Times New Roman" w:cs="Times New Roman"/>
                <w:sz w:val="24"/>
                <w:szCs w:val="24"/>
              </w:rPr>
              <w:lastRenderedPageBreak/>
              <w:t xml:space="preserve">использования </w:t>
            </w:r>
            <w:r>
              <w:rPr>
                <w:rFonts w:ascii="Times New Roman" w:hAnsi="Times New Roman" w:cs="Times New Roman"/>
                <w:sz w:val="24"/>
                <w:szCs w:val="24"/>
              </w:rPr>
              <w:t>ООПТ</w:t>
            </w:r>
            <w:r w:rsidRPr="00704EBA">
              <w:rPr>
                <w:rFonts w:ascii="Times New Roman" w:hAnsi="Times New Roman" w:cs="Times New Roman"/>
                <w:sz w:val="24"/>
                <w:szCs w:val="24"/>
              </w:rPr>
              <w:t>, не позднее чем в течение одного года с момента начала такой деятельности.</w:t>
            </w:r>
          </w:p>
          <w:p w:rsidR="00FF71C6" w:rsidRPr="0052356C" w:rsidRDefault="00FF71C6" w:rsidP="00FF71C6">
            <w:pPr>
              <w:spacing w:after="0" w:line="240" w:lineRule="auto"/>
              <w:jc w:val="both"/>
              <w:rPr>
                <w:rFonts w:ascii="Times New Roman" w:hAnsi="Times New Roman" w:cs="Times New Roman"/>
                <w:b/>
                <w:sz w:val="24"/>
                <w:szCs w:val="24"/>
              </w:rPr>
            </w:pPr>
          </w:p>
        </w:tc>
        <w:tc>
          <w:tcPr>
            <w:tcW w:w="4110" w:type="dxa"/>
            <w:shd w:val="clear" w:color="auto" w:fill="auto"/>
          </w:tcPr>
          <w:p w:rsidR="00FF71C6" w:rsidRPr="0052356C" w:rsidRDefault="00B64BB8" w:rsidP="00704EBA">
            <w:pPr>
              <w:widowControl w:val="0"/>
              <w:spacing w:after="0" w:line="240" w:lineRule="auto"/>
              <w:ind w:firstLine="317"/>
              <w:jc w:val="both"/>
              <w:rPr>
                <w:rFonts w:ascii="Times New Roman" w:hAnsi="Times New Roman" w:cs="Times New Roman"/>
                <w:sz w:val="24"/>
                <w:szCs w:val="24"/>
              </w:rPr>
            </w:pPr>
            <w:r w:rsidRPr="0052356C">
              <w:rPr>
                <w:rFonts w:ascii="Times New Roman" w:hAnsi="Times New Roman" w:cs="Times New Roman"/>
                <w:sz w:val="24"/>
                <w:szCs w:val="24"/>
              </w:rPr>
              <w:lastRenderedPageBreak/>
              <w:t xml:space="preserve">В ходе осуществления профилактического визита должностное лицо </w:t>
            </w:r>
            <w:r w:rsidR="007200CE">
              <w:rPr>
                <w:rFonts w:ascii="Times New Roman" w:hAnsi="Times New Roman" w:cs="Times New Roman"/>
                <w:sz w:val="24"/>
                <w:szCs w:val="24"/>
              </w:rPr>
              <w:t>государственного учреждения</w:t>
            </w:r>
            <w:r w:rsidRPr="0052356C">
              <w:rPr>
                <w:rFonts w:ascii="Times New Roman" w:hAnsi="Times New Roman" w:cs="Times New Roman"/>
                <w:sz w:val="24"/>
                <w:szCs w:val="24"/>
              </w:rPr>
              <w:t xml:space="preserve"> может осуществлять консультирование контролируемого лица</w:t>
            </w:r>
            <w:r w:rsidR="007200CE">
              <w:rPr>
                <w:rFonts w:ascii="Times New Roman" w:hAnsi="Times New Roman" w:cs="Times New Roman"/>
                <w:sz w:val="24"/>
                <w:szCs w:val="24"/>
              </w:rPr>
              <w:t xml:space="preserve">. </w:t>
            </w:r>
            <w:r w:rsidR="00FD2B96" w:rsidRPr="0052356C">
              <w:rPr>
                <w:rFonts w:ascii="Times New Roman" w:hAnsi="Times New Roman" w:cs="Times New Roman"/>
                <w:sz w:val="24"/>
                <w:szCs w:val="24"/>
              </w:rPr>
              <w:t xml:space="preserve">При проведении профилактического визита </w:t>
            </w:r>
            <w:r w:rsidR="00FD2B96" w:rsidRPr="0052356C">
              <w:rPr>
                <w:rFonts w:ascii="Times New Roman" w:hAnsi="Times New Roman" w:cs="Times New Roman"/>
                <w:sz w:val="24"/>
                <w:szCs w:val="24"/>
              </w:rPr>
              <w:lastRenderedPageBreak/>
              <w:t>контролируемым лицам не могут выдаваться предписания об устранении на</w:t>
            </w:r>
            <w:r w:rsidR="00904921" w:rsidRPr="0052356C">
              <w:rPr>
                <w:rFonts w:ascii="Times New Roman" w:hAnsi="Times New Roman" w:cs="Times New Roman"/>
                <w:sz w:val="24"/>
                <w:szCs w:val="24"/>
              </w:rPr>
              <w:t>рушений обязательных требований.</w:t>
            </w:r>
          </w:p>
          <w:p w:rsidR="00704EBA" w:rsidRDefault="00704EBA" w:rsidP="00C25A7B">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Г</w:t>
            </w:r>
            <w:r w:rsidR="00205607">
              <w:rPr>
                <w:rFonts w:ascii="Times New Roman" w:hAnsi="Times New Roman" w:cs="Times New Roman"/>
                <w:sz w:val="24"/>
                <w:szCs w:val="24"/>
              </w:rPr>
              <w:t>осударственное учреждение</w:t>
            </w:r>
            <w:r w:rsidR="00904921" w:rsidRPr="0052356C">
              <w:rPr>
                <w:rFonts w:ascii="Times New Roman" w:hAnsi="Times New Roman" w:cs="Times New Roman"/>
                <w:sz w:val="24"/>
                <w:szCs w:val="24"/>
              </w:rPr>
              <w:t xml:space="preserve"> обязано предложить проведение профилактического визита лицам, приступающим к осуществлению деятельности, не позднее 1 года со дня начала такой деятельности.</w:t>
            </w:r>
            <w:r w:rsidR="00205607">
              <w:rPr>
                <w:rFonts w:ascii="Times New Roman" w:hAnsi="Times New Roman" w:cs="Times New Roman"/>
                <w:sz w:val="24"/>
                <w:szCs w:val="24"/>
              </w:rPr>
              <w:t xml:space="preserve"> </w:t>
            </w:r>
          </w:p>
          <w:p w:rsidR="00704EBA" w:rsidRPr="00704EBA" w:rsidRDefault="00704EBA" w:rsidP="00C25A7B">
            <w:pPr>
              <w:autoSpaceDE w:val="0"/>
              <w:autoSpaceDN w:val="0"/>
              <w:adjustRightInd w:val="0"/>
              <w:spacing w:after="0" w:line="240" w:lineRule="auto"/>
              <w:ind w:firstLine="317"/>
              <w:jc w:val="both"/>
              <w:rPr>
                <w:rFonts w:ascii="Times New Roman" w:hAnsi="Times New Roman" w:cs="Times New Roman"/>
                <w:sz w:val="24"/>
                <w:szCs w:val="24"/>
              </w:rPr>
            </w:pPr>
            <w:r w:rsidRPr="00704EBA">
              <w:rPr>
                <w:rFonts w:ascii="Times New Roman" w:hAnsi="Times New Roman" w:cs="Times New Roman"/>
                <w:sz w:val="24"/>
                <w:szCs w:val="24"/>
              </w:rPr>
              <w:t>Срок проведения обязательного профилактического визита не может превышать 8 часов в рабочее время должностного лица надзорного органа.</w:t>
            </w:r>
          </w:p>
          <w:p w:rsidR="00B654D8" w:rsidRPr="00704EBA" w:rsidRDefault="00704EBA" w:rsidP="00C25A7B">
            <w:pPr>
              <w:autoSpaceDE w:val="0"/>
              <w:autoSpaceDN w:val="0"/>
              <w:adjustRightInd w:val="0"/>
              <w:spacing w:after="0" w:line="240" w:lineRule="auto"/>
              <w:ind w:firstLine="317"/>
              <w:jc w:val="both"/>
              <w:rPr>
                <w:rFonts w:ascii="Times New Roman" w:hAnsi="Times New Roman" w:cs="Times New Roman"/>
                <w:sz w:val="24"/>
                <w:szCs w:val="24"/>
              </w:rPr>
            </w:pPr>
            <w:r w:rsidRPr="00704EBA">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путем направления приказа надзорного органа о проведении мероприятия в форме профилактического визита не позднее чем за 5 рабочих дней до дня его проведения.</w:t>
            </w:r>
          </w:p>
          <w:p w:rsidR="00B654D8" w:rsidRDefault="00704EBA" w:rsidP="00C25A7B">
            <w:pPr>
              <w:autoSpaceDE w:val="0"/>
              <w:autoSpaceDN w:val="0"/>
              <w:adjustRightInd w:val="0"/>
              <w:spacing w:after="0" w:line="240" w:lineRule="auto"/>
              <w:ind w:firstLine="317"/>
              <w:jc w:val="both"/>
              <w:rPr>
                <w:rFonts w:ascii="Times New Roman" w:hAnsi="Times New Roman" w:cs="Times New Roman"/>
                <w:color w:val="000000" w:themeColor="text1"/>
                <w:sz w:val="24"/>
                <w:szCs w:val="24"/>
              </w:rPr>
            </w:pPr>
            <w:r w:rsidRPr="00704EBA">
              <w:rPr>
                <w:rFonts w:ascii="Times New Roman" w:hAnsi="Times New Roman" w:cs="Times New Roman"/>
                <w:color w:val="000000" w:themeColor="text1"/>
                <w:sz w:val="24"/>
                <w:szCs w:val="24"/>
              </w:rPr>
              <w:t xml:space="preserve">Контролируемое лицо вправе отказаться от проведения обязательного профилактического визита, уведомив об этом контрольный (надзорный) орган путем направления отказа от проведения профилактического визита </w:t>
            </w:r>
            <w:r w:rsidRPr="00704EBA">
              <w:rPr>
                <w:rFonts w:ascii="Times New Roman" w:hAnsi="Times New Roman" w:cs="Times New Roman"/>
                <w:bCs/>
                <w:iCs/>
                <w:color w:val="000000" w:themeColor="text1"/>
                <w:sz w:val="24"/>
                <w:szCs w:val="24"/>
              </w:rPr>
              <w:t>на бумажном носителе лично или с использованием почтовой связи либо в электронной форме на официальную электронную почту надзорного органа</w:t>
            </w:r>
            <w:r w:rsidRPr="00704EBA">
              <w:rPr>
                <w:rFonts w:ascii="Times New Roman" w:hAnsi="Times New Roman" w:cs="Times New Roman"/>
                <w:color w:val="000000" w:themeColor="text1"/>
                <w:sz w:val="24"/>
                <w:szCs w:val="24"/>
              </w:rPr>
              <w:t xml:space="preserve">, указанную в </w:t>
            </w:r>
            <w:r w:rsidRPr="00704EBA">
              <w:rPr>
                <w:rFonts w:ascii="Times New Roman" w:hAnsi="Times New Roman" w:cs="Times New Roman"/>
                <w:color w:val="000000" w:themeColor="text1"/>
                <w:sz w:val="24"/>
                <w:szCs w:val="24"/>
              </w:rPr>
              <w:lastRenderedPageBreak/>
              <w:t>уведомлении, не позднее чем за три рабочих дня до даты его проведения.</w:t>
            </w:r>
          </w:p>
          <w:p w:rsidR="00704EBA" w:rsidRPr="0052356C" w:rsidRDefault="00704EBA" w:rsidP="00C25A7B">
            <w:pPr>
              <w:autoSpaceDE w:val="0"/>
              <w:autoSpaceDN w:val="0"/>
              <w:adjustRightInd w:val="0"/>
              <w:spacing w:after="0" w:line="240" w:lineRule="auto"/>
              <w:ind w:firstLine="317"/>
              <w:jc w:val="both"/>
              <w:rPr>
                <w:rFonts w:ascii="Times New Roman" w:hAnsi="Times New Roman" w:cs="Times New Roman"/>
                <w:sz w:val="24"/>
                <w:szCs w:val="24"/>
              </w:rPr>
            </w:pPr>
            <w:r w:rsidRPr="00704EBA">
              <w:rPr>
                <w:rFonts w:ascii="Times New Roman" w:hAnsi="Times New Roman" w:cs="Times New Roman"/>
                <w:color w:val="000000" w:themeColor="text1"/>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или такой вред причинен, должностное лицо надзорного органа, проводящее профилактический визит незамедлительно направляет информацию об этом должностному лицу соответствующего надзорного органа, уполномоченному на принятие решения о проведении контрольных (надзорных) мероприятий.</w:t>
            </w:r>
          </w:p>
        </w:tc>
        <w:tc>
          <w:tcPr>
            <w:tcW w:w="2411" w:type="dxa"/>
            <w:shd w:val="clear" w:color="auto" w:fill="auto"/>
          </w:tcPr>
          <w:p w:rsidR="00FF71C6" w:rsidRPr="0052356C" w:rsidRDefault="00B17634" w:rsidP="007200CE">
            <w:pPr>
              <w:spacing w:after="0" w:line="240" w:lineRule="auto"/>
              <w:rPr>
                <w:rFonts w:ascii="Times New Roman" w:hAnsi="Times New Roman" w:cs="Times New Roman"/>
                <w:b/>
                <w:sz w:val="24"/>
                <w:szCs w:val="24"/>
              </w:rPr>
            </w:pPr>
            <w:r w:rsidRPr="0052356C">
              <w:rPr>
                <w:rFonts w:ascii="Times New Roman" w:hAnsi="Times New Roman" w:cs="Times New Roman"/>
                <w:sz w:val="24"/>
                <w:szCs w:val="24"/>
              </w:rPr>
              <w:lastRenderedPageBreak/>
              <w:t xml:space="preserve">В случае </w:t>
            </w:r>
            <w:r w:rsidR="00FF71C6" w:rsidRPr="0052356C">
              <w:rPr>
                <w:rFonts w:ascii="Times New Roman" w:hAnsi="Times New Roman" w:cs="Times New Roman"/>
                <w:sz w:val="24"/>
                <w:szCs w:val="24"/>
              </w:rPr>
              <w:t xml:space="preserve">поступления </w:t>
            </w:r>
            <w:r w:rsidRPr="0052356C">
              <w:rPr>
                <w:rFonts w:ascii="Times New Roman" w:hAnsi="Times New Roman" w:cs="Times New Roman"/>
                <w:sz w:val="24"/>
                <w:szCs w:val="24"/>
              </w:rPr>
              <w:t xml:space="preserve">в </w:t>
            </w:r>
            <w:r w:rsidR="007200CE">
              <w:rPr>
                <w:rFonts w:ascii="Times New Roman" w:hAnsi="Times New Roman" w:cs="Times New Roman"/>
                <w:sz w:val="24"/>
                <w:szCs w:val="24"/>
              </w:rPr>
              <w:t>государственное учреждение</w:t>
            </w:r>
            <w:r w:rsidRPr="0052356C">
              <w:rPr>
                <w:rFonts w:ascii="Times New Roman" w:hAnsi="Times New Roman" w:cs="Times New Roman"/>
                <w:sz w:val="24"/>
                <w:szCs w:val="24"/>
              </w:rPr>
              <w:t xml:space="preserve"> </w:t>
            </w:r>
            <w:r w:rsidR="00FF71C6" w:rsidRPr="0052356C">
              <w:rPr>
                <w:rFonts w:ascii="Times New Roman" w:hAnsi="Times New Roman" w:cs="Times New Roman"/>
                <w:sz w:val="24"/>
                <w:szCs w:val="24"/>
              </w:rPr>
              <w:t xml:space="preserve">сведений о готовящихся или возможных </w:t>
            </w:r>
            <w:r w:rsidR="00FF71C6" w:rsidRPr="0052356C">
              <w:rPr>
                <w:rFonts w:ascii="Times New Roman" w:hAnsi="Times New Roman" w:cs="Times New Roman"/>
                <w:sz w:val="24"/>
                <w:szCs w:val="24"/>
              </w:rPr>
              <w:lastRenderedPageBreak/>
              <w:t>нарушениях обязательных требований</w:t>
            </w:r>
          </w:p>
        </w:tc>
        <w:tc>
          <w:tcPr>
            <w:tcW w:w="2551" w:type="dxa"/>
            <w:shd w:val="clear" w:color="auto" w:fill="auto"/>
          </w:tcPr>
          <w:p w:rsidR="007200CE" w:rsidRDefault="00D37405" w:rsidP="007200C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КГБУ</w:t>
            </w:r>
            <w:r w:rsidR="007200CE">
              <w:rPr>
                <w:rFonts w:ascii="Times New Roman" w:hAnsi="Times New Roman" w:cs="Times New Roman"/>
                <w:sz w:val="24"/>
                <w:szCs w:val="24"/>
              </w:rPr>
              <w:t xml:space="preserve"> «Дирекция по ООПТ»:</w:t>
            </w:r>
          </w:p>
          <w:p w:rsidR="007200CE" w:rsidRDefault="007200CE" w:rsidP="00FF71C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w:t>
            </w:r>
            <w:r w:rsidR="00B17634" w:rsidRPr="0052356C">
              <w:rPr>
                <w:rFonts w:ascii="Times New Roman" w:hAnsi="Times New Roman" w:cs="Times New Roman"/>
                <w:sz w:val="24"/>
                <w:szCs w:val="24"/>
              </w:rPr>
              <w:t>тдел</w:t>
            </w:r>
            <w:proofErr w:type="gramEnd"/>
            <w:r w:rsidR="00B17634" w:rsidRPr="0052356C">
              <w:rPr>
                <w:rFonts w:ascii="Times New Roman" w:hAnsi="Times New Roman" w:cs="Times New Roman"/>
                <w:sz w:val="24"/>
                <w:szCs w:val="24"/>
              </w:rPr>
              <w:t xml:space="preserve"> по надзору на ООПТ, </w:t>
            </w:r>
          </w:p>
          <w:p w:rsidR="007200CE" w:rsidRDefault="00B17634" w:rsidP="00FF71C6">
            <w:pPr>
              <w:spacing w:after="0" w:line="240" w:lineRule="auto"/>
              <w:jc w:val="both"/>
              <w:rPr>
                <w:rFonts w:ascii="Times New Roman" w:hAnsi="Times New Roman" w:cs="Times New Roman"/>
                <w:sz w:val="24"/>
                <w:szCs w:val="24"/>
              </w:rPr>
            </w:pPr>
            <w:proofErr w:type="gramStart"/>
            <w:r w:rsidRPr="0052356C">
              <w:rPr>
                <w:rFonts w:ascii="Times New Roman" w:hAnsi="Times New Roman" w:cs="Times New Roman"/>
                <w:sz w:val="24"/>
                <w:szCs w:val="24"/>
              </w:rPr>
              <w:t>отдел</w:t>
            </w:r>
            <w:proofErr w:type="gramEnd"/>
            <w:r w:rsidRPr="0052356C">
              <w:rPr>
                <w:rFonts w:ascii="Times New Roman" w:hAnsi="Times New Roman" w:cs="Times New Roman"/>
                <w:sz w:val="24"/>
                <w:szCs w:val="24"/>
              </w:rPr>
              <w:t xml:space="preserve"> восстановления редких видов растений и животных, </w:t>
            </w:r>
          </w:p>
          <w:p w:rsidR="007200CE" w:rsidRDefault="00B17634" w:rsidP="00FF71C6">
            <w:pPr>
              <w:spacing w:after="0" w:line="240" w:lineRule="auto"/>
              <w:jc w:val="both"/>
              <w:rPr>
                <w:rFonts w:ascii="Times New Roman" w:hAnsi="Times New Roman" w:cs="Times New Roman"/>
                <w:sz w:val="24"/>
                <w:szCs w:val="24"/>
              </w:rPr>
            </w:pPr>
            <w:proofErr w:type="gramStart"/>
            <w:r w:rsidRPr="0052356C">
              <w:rPr>
                <w:rFonts w:ascii="Times New Roman" w:hAnsi="Times New Roman" w:cs="Times New Roman"/>
                <w:sz w:val="24"/>
                <w:szCs w:val="24"/>
              </w:rPr>
              <w:lastRenderedPageBreak/>
              <w:t>межрайонные</w:t>
            </w:r>
            <w:proofErr w:type="gramEnd"/>
            <w:r w:rsidRPr="0052356C">
              <w:rPr>
                <w:rFonts w:ascii="Times New Roman" w:hAnsi="Times New Roman" w:cs="Times New Roman"/>
                <w:sz w:val="24"/>
                <w:szCs w:val="24"/>
              </w:rPr>
              <w:t xml:space="preserve"> специализированные инспекции, </w:t>
            </w:r>
          </w:p>
          <w:p w:rsidR="00307F72" w:rsidRDefault="00307F72" w:rsidP="00307F72">
            <w:pPr>
              <w:spacing w:after="0" w:line="240" w:lineRule="auto"/>
              <w:rPr>
                <w:rFonts w:ascii="Times New Roman" w:hAnsi="Times New Roman" w:cs="Times New Roman"/>
                <w:sz w:val="24"/>
                <w:szCs w:val="24"/>
              </w:rPr>
            </w:pPr>
            <w:proofErr w:type="gramStart"/>
            <w:r w:rsidRPr="0052356C">
              <w:rPr>
                <w:rFonts w:ascii="Times New Roman" w:hAnsi="Times New Roman" w:cs="Times New Roman"/>
                <w:sz w:val="24"/>
                <w:szCs w:val="24"/>
              </w:rPr>
              <w:t>заместители</w:t>
            </w:r>
            <w:proofErr w:type="gramEnd"/>
            <w:r w:rsidRPr="0052356C">
              <w:rPr>
                <w:rFonts w:ascii="Times New Roman" w:hAnsi="Times New Roman" w:cs="Times New Roman"/>
                <w:sz w:val="24"/>
                <w:szCs w:val="24"/>
              </w:rPr>
              <w:t xml:space="preserve"> директора, курирующие деятельность</w:t>
            </w:r>
            <w:r>
              <w:rPr>
                <w:rFonts w:ascii="Times New Roman" w:hAnsi="Times New Roman" w:cs="Times New Roman"/>
                <w:sz w:val="24"/>
                <w:szCs w:val="24"/>
              </w:rPr>
              <w:t xml:space="preserve"> указанных отделов</w:t>
            </w:r>
          </w:p>
          <w:p w:rsidR="007200CE" w:rsidRDefault="007200CE" w:rsidP="007200CE">
            <w:pPr>
              <w:spacing w:after="0" w:line="240" w:lineRule="auto"/>
              <w:rPr>
                <w:rFonts w:ascii="Times New Roman" w:hAnsi="Times New Roman" w:cs="Times New Roman"/>
                <w:sz w:val="24"/>
                <w:szCs w:val="24"/>
              </w:rPr>
            </w:pPr>
          </w:p>
          <w:p w:rsidR="007200CE" w:rsidRDefault="007200CE" w:rsidP="007200CE">
            <w:pPr>
              <w:spacing w:after="0" w:line="240" w:lineRule="auto"/>
              <w:rPr>
                <w:rFonts w:ascii="Times New Roman" w:hAnsi="Times New Roman" w:cs="Times New Roman"/>
                <w:sz w:val="24"/>
                <w:szCs w:val="24"/>
              </w:rPr>
            </w:pPr>
            <w:r>
              <w:rPr>
                <w:rFonts w:ascii="Times New Roman" w:hAnsi="Times New Roman" w:cs="Times New Roman"/>
                <w:sz w:val="24"/>
                <w:szCs w:val="24"/>
              </w:rPr>
              <w:t>КГБУ «Дирекция природного парка «Ергаки»:</w:t>
            </w:r>
          </w:p>
          <w:p w:rsidR="007200CE" w:rsidRDefault="007200CE" w:rsidP="007200C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w:t>
            </w:r>
            <w:r w:rsidRPr="0052356C">
              <w:rPr>
                <w:rFonts w:ascii="Times New Roman" w:hAnsi="Times New Roman" w:cs="Times New Roman"/>
                <w:sz w:val="24"/>
                <w:szCs w:val="24"/>
              </w:rPr>
              <w:t>тдел</w:t>
            </w:r>
            <w:proofErr w:type="gramEnd"/>
            <w:r w:rsidRPr="0052356C">
              <w:rPr>
                <w:rFonts w:ascii="Times New Roman" w:hAnsi="Times New Roman" w:cs="Times New Roman"/>
                <w:sz w:val="24"/>
                <w:szCs w:val="24"/>
              </w:rPr>
              <w:t xml:space="preserve"> экологического просвещения,</w:t>
            </w:r>
          </w:p>
          <w:p w:rsidR="007200CE" w:rsidRDefault="007200CE" w:rsidP="007200C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отдел</w:t>
            </w:r>
            <w:proofErr w:type="gramEnd"/>
            <w:r>
              <w:rPr>
                <w:rFonts w:ascii="Times New Roman" w:hAnsi="Times New Roman" w:cs="Times New Roman"/>
                <w:sz w:val="24"/>
                <w:szCs w:val="24"/>
              </w:rPr>
              <w:t xml:space="preserve"> охраны,</w:t>
            </w:r>
          </w:p>
          <w:p w:rsidR="00307F72" w:rsidRDefault="00307F72" w:rsidP="00307F72">
            <w:pPr>
              <w:spacing w:after="0" w:line="240" w:lineRule="auto"/>
              <w:rPr>
                <w:rFonts w:ascii="Times New Roman" w:hAnsi="Times New Roman" w:cs="Times New Roman"/>
                <w:sz w:val="24"/>
                <w:szCs w:val="24"/>
              </w:rPr>
            </w:pPr>
            <w:proofErr w:type="gramStart"/>
            <w:r w:rsidRPr="0052356C">
              <w:rPr>
                <w:rFonts w:ascii="Times New Roman" w:hAnsi="Times New Roman" w:cs="Times New Roman"/>
                <w:sz w:val="24"/>
                <w:szCs w:val="24"/>
              </w:rPr>
              <w:t>заместители</w:t>
            </w:r>
            <w:proofErr w:type="gramEnd"/>
            <w:r w:rsidRPr="0052356C">
              <w:rPr>
                <w:rFonts w:ascii="Times New Roman" w:hAnsi="Times New Roman" w:cs="Times New Roman"/>
                <w:sz w:val="24"/>
                <w:szCs w:val="24"/>
              </w:rPr>
              <w:t xml:space="preserve"> директора, курирующие деятельность</w:t>
            </w:r>
            <w:r>
              <w:rPr>
                <w:rFonts w:ascii="Times New Roman" w:hAnsi="Times New Roman" w:cs="Times New Roman"/>
                <w:sz w:val="24"/>
                <w:szCs w:val="24"/>
              </w:rPr>
              <w:t xml:space="preserve"> указанных отделов.</w:t>
            </w:r>
          </w:p>
          <w:p w:rsidR="007200CE" w:rsidRDefault="007200CE" w:rsidP="007200CE">
            <w:pPr>
              <w:spacing w:after="0" w:line="240" w:lineRule="auto"/>
              <w:rPr>
                <w:rFonts w:ascii="Times New Roman" w:hAnsi="Times New Roman" w:cs="Times New Roman"/>
                <w:sz w:val="24"/>
                <w:szCs w:val="24"/>
              </w:rPr>
            </w:pPr>
          </w:p>
          <w:p w:rsidR="007200CE" w:rsidRPr="0052356C" w:rsidRDefault="007200CE" w:rsidP="007200CE">
            <w:pPr>
              <w:spacing w:after="0" w:line="240" w:lineRule="auto"/>
              <w:rPr>
                <w:rFonts w:ascii="Times New Roman" w:hAnsi="Times New Roman" w:cs="Times New Roman"/>
                <w:b/>
                <w:sz w:val="24"/>
                <w:szCs w:val="24"/>
              </w:rPr>
            </w:pPr>
          </w:p>
        </w:tc>
      </w:tr>
    </w:tbl>
    <w:p w:rsidR="00FF71C6" w:rsidRPr="002F2A99" w:rsidRDefault="00FF71C6" w:rsidP="005748E7">
      <w:pPr>
        <w:autoSpaceDE w:val="0"/>
        <w:autoSpaceDN w:val="0"/>
        <w:adjustRightInd w:val="0"/>
        <w:spacing w:after="0" w:line="240" w:lineRule="auto"/>
        <w:ind w:firstLine="709"/>
        <w:jc w:val="right"/>
        <w:rPr>
          <w:rFonts w:ascii="Times New Roman" w:hAnsi="Times New Roman" w:cs="Times New Roman"/>
          <w:sz w:val="28"/>
          <w:szCs w:val="28"/>
        </w:rPr>
      </w:pPr>
    </w:p>
    <w:p w:rsidR="005748E7" w:rsidRDefault="005748E7" w:rsidP="005748E7">
      <w:pPr>
        <w:autoSpaceDE w:val="0"/>
        <w:autoSpaceDN w:val="0"/>
        <w:adjustRightInd w:val="0"/>
        <w:spacing w:after="0" w:line="240" w:lineRule="auto"/>
        <w:ind w:firstLine="709"/>
        <w:jc w:val="right"/>
        <w:rPr>
          <w:rFonts w:ascii="Times New Roman" w:hAnsi="Times New Roman" w:cs="Times New Roman"/>
          <w:sz w:val="28"/>
          <w:szCs w:val="28"/>
        </w:rPr>
      </w:pPr>
    </w:p>
    <w:p w:rsidR="000A6CC3" w:rsidRPr="00704EBA" w:rsidRDefault="000A6CC3" w:rsidP="00704EBA">
      <w:pPr>
        <w:autoSpaceDE w:val="0"/>
        <w:autoSpaceDN w:val="0"/>
        <w:adjustRightInd w:val="0"/>
        <w:spacing w:after="0" w:line="240" w:lineRule="auto"/>
        <w:ind w:firstLine="709"/>
        <w:jc w:val="right"/>
        <w:rPr>
          <w:rFonts w:ascii="Times New Roman" w:hAnsi="Times New Roman" w:cs="Times New Roman"/>
          <w:sz w:val="24"/>
          <w:szCs w:val="24"/>
        </w:rPr>
      </w:pPr>
    </w:p>
    <w:sectPr w:rsidR="000A6CC3" w:rsidRPr="00704EBA" w:rsidSect="00E519B3">
      <w:pgSz w:w="16838" w:h="11906" w:orient="landscape"/>
      <w:pgMar w:top="1133" w:right="709" w:bottom="567" w:left="85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203" w:rsidRDefault="00057203" w:rsidP="00B92B8E">
      <w:pPr>
        <w:spacing w:after="0" w:line="240" w:lineRule="auto"/>
      </w:pPr>
      <w:r>
        <w:separator/>
      </w:r>
    </w:p>
  </w:endnote>
  <w:endnote w:type="continuationSeparator" w:id="0">
    <w:p w:rsidR="00057203" w:rsidRDefault="00057203" w:rsidP="00B9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203" w:rsidRDefault="00057203" w:rsidP="00B92B8E">
      <w:pPr>
        <w:spacing w:after="0" w:line="240" w:lineRule="auto"/>
      </w:pPr>
      <w:r>
        <w:separator/>
      </w:r>
    </w:p>
  </w:footnote>
  <w:footnote w:type="continuationSeparator" w:id="0">
    <w:p w:rsidR="00057203" w:rsidRDefault="00057203" w:rsidP="00B92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569429"/>
      <w:docPartObj>
        <w:docPartGallery w:val="Page Numbers (Top of Page)"/>
        <w:docPartUnique/>
      </w:docPartObj>
    </w:sdtPr>
    <w:sdtEndPr>
      <w:rPr>
        <w:rFonts w:ascii="Times New Roman" w:hAnsi="Times New Roman" w:cs="Times New Roman"/>
        <w:sz w:val="24"/>
        <w:szCs w:val="24"/>
      </w:rPr>
    </w:sdtEndPr>
    <w:sdtContent>
      <w:p w:rsidR="009A7E18" w:rsidRPr="00EC5601" w:rsidRDefault="009A7E18">
        <w:pPr>
          <w:pStyle w:val="aa"/>
          <w:jc w:val="center"/>
          <w:rPr>
            <w:rFonts w:ascii="Times New Roman" w:hAnsi="Times New Roman" w:cs="Times New Roman"/>
            <w:sz w:val="24"/>
            <w:szCs w:val="24"/>
          </w:rPr>
        </w:pPr>
        <w:r w:rsidRPr="00EC5601">
          <w:rPr>
            <w:rFonts w:ascii="Times New Roman" w:hAnsi="Times New Roman" w:cs="Times New Roman"/>
            <w:sz w:val="24"/>
            <w:szCs w:val="24"/>
          </w:rPr>
          <w:fldChar w:fldCharType="begin"/>
        </w:r>
        <w:r w:rsidRPr="00EC5601">
          <w:rPr>
            <w:rFonts w:ascii="Times New Roman" w:hAnsi="Times New Roman" w:cs="Times New Roman"/>
            <w:sz w:val="24"/>
            <w:szCs w:val="24"/>
          </w:rPr>
          <w:instrText>PAGE   \* MERGEFORMAT</w:instrText>
        </w:r>
        <w:r w:rsidRPr="00EC5601">
          <w:rPr>
            <w:rFonts w:ascii="Times New Roman" w:hAnsi="Times New Roman" w:cs="Times New Roman"/>
            <w:sz w:val="24"/>
            <w:szCs w:val="24"/>
          </w:rPr>
          <w:fldChar w:fldCharType="separate"/>
        </w:r>
        <w:r w:rsidR="00E519B3">
          <w:rPr>
            <w:rFonts w:ascii="Times New Roman" w:hAnsi="Times New Roman" w:cs="Times New Roman"/>
            <w:noProof/>
            <w:sz w:val="24"/>
            <w:szCs w:val="24"/>
          </w:rPr>
          <w:t>6</w:t>
        </w:r>
        <w:r w:rsidRPr="00EC5601">
          <w:rPr>
            <w:rFonts w:ascii="Times New Roman" w:hAnsi="Times New Roman" w:cs="Times New Roman"/>
            <w:sz w:val="24"/>
            <w:szCs w:val="24"/>
          </w:rPr>
          <w:fldChar w:fldCharType="end"/>
        </w:r>
      </w:p>
    </w:sdtContent>
  </w:sdt>
  <w:p w:rsidR="009A7E18" w:rsidRDefault="009A7E1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A4E28"/>
    <w:multiLevelType w:val="hybridMultilevel"/>
    <w:tmpl w:val="DC36C148"/>
    <w:lvl w:ilvl="0" w:tplc="857E9FE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12C097A"/>
    <w:multiLevelType w:val="hybridMultilevel"/>
    <w:tmpl w:val="5A9C7378"/>
    <w:lvl w:ilvl="0" w:tplc="7BDACEF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41F1E80"/>
    <w:multiLevelType w:val="hybridMultilevel"/>
    <w:tmpl w:val="E5EE7B0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726D00"/>
    <w:multiLevelType w:val="multilevel"/>
    <w:tmpl w:val="09C8AD84"/>
    <w:lvl w:ilvl="0">
      <w:start w:val="7"/>
      <w:numFmt w:val="decimal"/>
      <w:lvlText w:val="%1."/>
      <w:lvlJc w:val="left"/>
      <w:pPr>
        <w:ind w:left="450" w:hanging="450"/>
      </w:pPr>
      <w:rPr>
        <w:rFonts w:hint="default"/>
        <w:b w:val="0"/>
      </w:rPr>
    </w:lvl>
    <w:lvl w:ilvl="1">
      <w:start w:val="3"/>
      <w:numFmt w:val="decimal"/>
      <w:lvlText w:val="%1.%2."/>
      <w:lvlJc w:val="left"/>
      <w:pPr>
        <w:ind w:left="1571" w:hanging="720"/>
      </w:pPr>
      <w:rPr>
        <w:rFonts w:hint="default"/>
        <w:b/>
      </w:rPr>
    </w:lvl>
    <w:lvl w:ilvl="2">
      <w:start w:val="1"/>
      <w:numFmt w:val="decimal"/>
      <w:lvlText w:val="%1.%2.%3."/>
      <w:lvlJc w:val="left"/>
      <w:pPr>
        <w:ind w:left="2310" w:hanging="720"/>
      </w:pPr>
      <w:rPr>
        <w:rFonts w:hint="default"/>
        <w:b w:val="0"/>
      </w:rPr>
    </w:lvl>
    <w:lvl w:ilvl="3">
      <w:start w:val="1"/>
      <w:numFmt w:val="decimal"/>
      <w:lvlText w:val="%1.%2.%3.%4."/>
      <w:lvlJc w:val="left"/>
      <w:pPr>
        <w:ind w:left="3465" w:hanging="1080"/>
      </w:pPr>
      <w:rPr>
        <w:rFonts w:hint="default"/>
        <w:b w:val="0"/>
      </w:rPr>
    </w:lvl>
    <w:lvl w:ilvl="4">
      <w:start w:val="1"/>
      <w:numFmt w:val="decimal"/>
      <w:lvlText w:val="%1.%2.%3.%4.%5."/>
      <w:lvlJc w:val="left"/>
      <w:pPr>
        <w:ind w:left="4260" w:hanging="1080"/>
      </w:pPr>
      <w:rPr>
        <w:rFonts w:hint="default"/>
        <w:b w:val="0"/>
      </w:rPr>
    </w:lvl>
    <w:lvl w:ilvl="5">
      <w:start w:val="1"/>
      <w:numFmt w:val="decimal"/>
      <w:lvlText w:val="%1.%2.%3.%4.%5.%6."/>
      <w:lvlJc w:val="left"/>
      <w:pPr>
        <w:ind w:left="5415" w:hanging="1440"/>
      </w:pPr>
      <w:rPr>
        <w:rFonts w:hint="default"/>
        <w:b w:val="0"/>
      </w:rPr>
    </w:lvl>
    <w:lvl w:ilvl="6">
      <w:start w:val="1"/>
      <w:numFmt w:val="decimal"/>
      <w:lvlText w:val="%1.%2.%3.%4.%5.%6.%7."/>
      <w:lvlJc w:val="left"/>
      <w:pPr>
        <w:ind w:left="6570" w:hanging="1800"/>
      </w:pPr>
      <w:rPr>
        <w:rFonts w:hint="default"/>
        <w:b w:val="0"/>
      </w:rPr>
    </w:lvl>
    <w:lvl w:ilvl="7">
      <w:start w:val="1"/>
      <w:numFmt w:val="decimal"/>
      <w:lvlText w:val="%1.%2.%3.%4.%5.%6.%7.%8."/>
      <w:lvlJc w:val="left"/>
      <w:pPr>
        <w:ind w:left="7365" w:hanging="1800"/>
      </w:pPr>
      <w:rPr>
        <w:rFonts w:hint="default"/>
        <w:b w:val="0"/>
      </w:rPr>
    </w:lvl>
    <w:lvl w:ilvl="8">
      <w:start w:val="1"/>
      <w:numFmt w:val="decimal"/>
      <w:lvlText w:val="%1.%2.%3.%4.%5.%6.%7.%8.%9."/>
      <w:lvlJc w:val="left"/>
      <w:pPr>
        <w:ind w:left="8520" w:hanging="2160"/>
      </w:pPr>
      <w:rPr>
        <w:rFonts w:hint="default"/>
        <w:b w:val="0"/>
      </w:rPr>
    </w:lvl>
  </w:abstractNum>
  <w:abstractNum w:abstractNumId="4">
    <w:nsid w:val="2C741660"/>
    <w:multiLevelType w:val="hybridMultilevel"/>
    <w:tmpl w:val="3266D3A6"/>
    <w:lvl w:ilvl="0" w:tplc="97ECBF6A">
      <w:start w:val="1"/>
      <w:numFmt w:val="decimal"/>
      <w:lvlText w:val="%1."/>
      <w:lvlJc w:val="left"/>
      <w:pPr>
        <w:ind w:left="861" w:hanging="435"/>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ED3FB1"/>
    <w:multiLevelType w:val="hybridMultilevel"/>
    <w:tmpl w:val="8A066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746951"/>
    <w:multiLevelType w:val="hybridMultilevel"/>
    <w:tmpl w:val="45AE9A3A"/>
    <w:lvl w:ilvl="0" w:tplc="2F7AA8B6">
      <w:start w:val="1"/>
      <w:numFmt w:val="decimal"/>
      <w:lvlText w:val="%1)"/>
      <w:lvlJc w:val="left"/>
      <w:pPr>
        <w:ind w:left="1429" w:hanging="360"/>
      </w:pPr>
      <w:rPr>
        <w:rFonts w:ascii="Times New Roman" w:eastAsiaTheme="minorHAnsi" w:hAnsi="Times New Roman" w:cstheme="minorBid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65028E5"/>
    <w:multiLevelType w:val="hybridMultilevel"/>
    <w:tmpl w:val="1FE8754A"/>
    <w:lvl w:ilvl="0" w:tplc="7BDACEF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2B81778"/>
    <w:multiLevelType w:val="hybridMultilevel"/>
    <w:tmpl w:val="CE484A92"/>
    <w:lvl w:ilvl="0" w:tplc="3198138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97526ED"/>
    <w:multiLevelType w:val="hybridMultilevel"/>
    <w:tmpl w:val="831402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7D5635"/>
    <w:multiLevelType w:val="hybridMultilevel"/>
    <w:tmpl w:val="002CE0C8"/>
    <w:lvl w:ilvl="0" w:tplc="D682E3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1E36EF3"/>
    <w:multiLevelType w:val="multilevel"/>
    <w:tmpl w:val="F3B8831C"/>
    <w:lvl w:ilvl="0">
      <w:start w:val="1"/>
      <w:numFmt w:val="decimal"/>
      <w:lvlText w:val="%1."/>
      <w:lvlJc w:val="left"/>
    </w:lvl>
    <w:lvl w:ilvl="1">
      <w:start w:val="1"/>
      <w:numFmt w:val="decimal"/>
      <w:lvlText w:val="%2."/>
      <w:lvlJc w:val="left"/>
      <w:rPr>
        <w:rFonts w:ascii="Times New Roman" w:eastAsia="Calibri"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76852696"/>
    <w:multiLevelType w:val="hybridMultilevel"/>
    <w:tmpl w:val="F9D28A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7A6F353C"/>
    <w:multiLevelType w:val="hybridMultilevel"/>
    <w:tmpl w:val="E536C612"/>
    <w:lvl w:ilvl="0" w:tplc="DC7890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7B1801"/>
    <w:multiLevelType w:val="hybridMultilevel"/>
    <w:tmpl w:val="DC36C148"/>
    <w:lvl w:ilvl="0" w:tplc="857E9FE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1"/>
  </w:num>
  <w:num w:numId="3">
    <w:abstractNumId w:val="9"/>
  </w:num>
  <w:num w:numId="4">
    <w:abstractNumId w:val="6"/>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3"/>
  </w:num>
  <w:num w:numId="8">
    <w:abstractNumId w:val="5"/>
  </w:num>
  <w:num w:numId="9">
    <w:abstractNumId w:val="2"/>
  </w:num>
  <w:num w:numId="10">
    <w:abstractNumId w:val="0"/>
  </w:num>
  <w:num w:numId="11">
    <w:abstractNumId w:val="14"/>
  </w:num>
  <w:num w:numId="12">
    <w:abstractNumId w:val="8"/>
  </w:num>
  <w:num w:numId="13">
    <w:abstractNumId w:val="13"/>
  </w:num>
  <w:num w:numId="14">
    <w:abstractNumId w:val="10"/>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5C"/>
    <w:rsid w:val="00000A38"/>
    <w:rsid w:val="00001A34"/>
    <w:rsid w:val="000021BC"/>
    <w:rsid w:val="000022D4"/>
    <w:rsid w:val="0000571E"/>
    <w:rsid w:val="00005CC4"/>
    <w:rsid w:val="00013C31"/>
    <w:rsid w:val="000168F3"/>
    <w:rsid w:val="000177B3"/>
    <w:rsid w:val="000236DD"/>
    <w:rsid w:val="00023821"/>
    <w:rsid w:val="00023C22"/>
    <w:rsid w:val="00033C07"/>
    <w:rsid w:val="00035812"/>
    <w:rsid w:val="00037416"/>
    <w:rsid w:val="000462AD"/>
    <w:rsid w:val="00052278"/>
    <w:rsid w:val="00054F5F"/>
    <w:rsid w:val="00055102"/>
    <w:rsid w:val="00056D60"/>
    <w:rsid w:val="0005706F"/>
    <w:rsid w:val="00057203"/>
    <w:rsid w:val="000627C9"/>
    <w:rsid w:val="0006339D"/>
    <w:rsid w:val="00067BAE"/>
    <w:rsid w:val="00072B50"/>
    <w:rsid w:val="00075829"/>
    <w:rsid w:val="000834B4"/>
    <w:rsid w:val="00085679"/>
    <w:rsid w:val="00095510"/>
    <w:rsid w:val="0009551A"/>
    <w:rsid w:val="00096F64"/>
    <w:rsid w:val="00097353"/>
    <w:rsid w:val="00097B00"/>
    <w:rsid w:val="000A42DF"/>
    <w:rsid w:val="000A6169"/>
    <w:rsid w:val="000A6B7D"/>
    <w:rsid w:val="000A6CC3"/>
    <w:rsid w:val="000A6F6A"/>
    <w:rsid w:val="000A7887"/>
    <w:rsid w:val="000B0AA3"/>
    <w:rsid w:val="000B0D86"/>
    <w:rsid w:val="000B26DB"/>
    <w:rsid w:val="000B298C"/>
    <w:rsid w:val="000B69A1"/>
    <w:rsid w:val="000C2DB8"/>
    <w:rsid w:val="000C3243"/>
    <w:rsid w:val="000C3C19"/>
    <w:rsid w:val="000C4176"/>
    <w:rsid w:val="000C4AC6"/>
    <w:rsid w:val="000C5813"/>
    <w:rsid w:val="000D0D91"/>
    <w:rsid w:val="000D0E3F"/>
    <w:rsid w:val="000D643F"/>
    <w:rsid w:val="000D7B14"/>
    <w:rsid w:val="000E390F"/>
    <w:rsid w:val="000E5AA8"/>
    <w:rsid w:val="000E5CD7"/>
    <w:rsid w:val="000F0256"/>
    <w:rsid w:val="000F0D79"/>
    <w:rsid w:val="000F336D"/>
    <w:rsid w:val="000F47D0"/>
    <w:rsid w:val="000F5C5B"/>
    <w:rsid w:val="000F6A95"/>
    <w:rsid w:val="000F7EEC"/>
    <w:rsid w:val="00100552"/>
    <w:rsid w:val="0010154B"/>
    <w:rsid w:val="001016E3"/>
    <w:rsid w:val="00101E9B"/>
    <w:rsid w:val="0010380C"/>
    <w:rsid w:val="00103E92"/>
    <w:rsid w:val="001067FC"/>
    <w:rsid w:val="00115F5A"/>
    <w:rsid w:val="001165AF"/>
    <w:rsid w:val="0012164B"/>
    <w:rsid w:val="00122FC2"/>
    <w:rsid w:val="00126F35"/>
    <w:rsid w:val="00127DA6"/>
    <w:rsid w:val="0013057E"/>
    <w:rsid w:val="0013629A"/>
    <w:rsid w:val="00142942"/>
    <w:rsid w:val="00145F74"/>
    <w:rsid w:val="00147E3F"/>
    <w:rsid w:val="00151C0E"/>
    <w:rsid w:val="00151E46"/>
    <w:rsid w:val="00151EFE"/>
    <w:rsid w:val="00154321"/>
    <w:rsid w:val="001548EF"/>
    <w:rsid w:val="00155D10"/>
    <w:rsid w:val="0015731C"/>
    <w:rsid w:val="00167869"/>
    <w:rsid w:val="00167E43"/>
    <w:rsid w:val="00170767"/>
    <w:rsid w:val="00172609"/>
    <w:rsid w:val="00173F4E"/>
    <w:rsid w:val="001767E1"/>
    <w:rsid w:val="001804E1"/>
    <w:rsid w:val="00181384"/>
    <w:rsid w:val="00181404"/>
    <w:rsid w:val="001835B4"/>
    <w:rsid w:val="001846BB"/>
    <w:rsid w:val="00185715"/>
    <w:rsid w:val="001859CB"/>
    <w:rsid w:val="00185CD0"/>
    <w:rsid w:val="00186470"/>
    <w:rsid w:val="00186752"/>
    <w:rsid w:val="001873E7"/>
    <w:rsid w:val="00191BAF"/>
    <w:rsid w:val="00191FC5"/>
    <w:rsid w:val="00196694"/>
    <w:rsid w:val="001A162F"/>
    <w:rsid w:val="001A18EB"/>
    <w:rsid w:val="001A27D4"/>
    <w:rsid w:val="001A5C1C"/>
    <w:rsid w:val="001B0E71"/>
    <w:rsid w:val="001B2452"/>
    <w:rsid w:val="001B2618"/>
    <w:rsid w:val="001B5087"/>
    <w:rsid w:val="001B6001"/>
    <w:rsid w:val="001C1FB8"/>
    <w:rsid w:val="001C2C1B"/>
    <w:rsid w:val="001C4373"/>
    <w:rsid w:val="001C70D8"/>
    <w:rsid w:val="001C7AF7"/>
    <w:rsid w:val="001D1317"/>
    <w:rsid w:val="001D1429"/>
    <w:rsid w:val="001D28F2"/>
    <w:rsid w:val="001D4159"/>
    <w:rsid w:val="001D4B90"/>
    <w:rsid w:val="001D555C"/>
    <w:rsid w:val="001D7ADA"/>
    <w:rsid w:val="001D7FC6"/>
    <w:rsid w:val="001E29D6"/>
    <w:rsid w:val="001F1382"/>
    <w:rsid w:val="001F25A5"/>
    <w:rsid w:val="001F2A1D"/>
    <w:rsid w:val="001F6331"/>
    <w:rsid w:val="001F63DC"/>
    <w:rsid w:val="001F6439"/>
    <w:rsid w:val="00200D38"/>
    <w:rsid w:val="002017C1"/>
    <w:rsid w:val="002020B0"/>
    <w:rsid w:val="002021B6"/>
    <w:rsid w:val="00202FA8"/>
    <w:rsid w:val="00205607"/>
    <w:rsid w:val="0020623A"/>
    <w:rsid w:val="00206659"/>
    <w:rsid w:val="00206B9C"/>
    <w:rsid w:val="0021336A"/>
    <w:rsid w:val="00214553"/>
    <w:rsid w:val="002157FD"/>
    <w:rsid w:val="002168E4"/>
    <w:rsid w:val="00216C54"/>
    <w:rsid w:val="00224B4D"/>
    <w:rsid w:val="0022688E"/>
    <w:rsid w:val="0022751E"/>
    <w:rsid w:val="00232110"/>
    <w:rsid w:val="00235991"/>
    <w:rsid w:val="00237DC8"/>
    <w:rsid w:val="0024471D"/>
    <w:rsid w:val="00250309"/>
    <w:rsid w:val="00250390"/>
    <w:rsid w:val="002517C4"/>
    <w:rsid w:val="0025474B"/>
    <w:rsid w:val="00255F3F"/>
    <w:rsid w:val="00265CA3"/>
    <w:rsid w:val="002705A1"/>
    <w:rsid w:val="002708AB"/>
    <w:rsid w:val="002719DC"/>
    <w:rsid w:val="00272773"/>
    <w:rsid w:val="00272977"/>
    <w:rsid w:val="00273748"/>
    <w:rsid w:val="00273ADD"/>
    <w:rsid w:val="00274821"/>
    <w:rsid w:val="00274AE0"/>
    <w:rsid w:val="002755B0"/>
    <w:rsid w:val="00277B36"/>
    <w:rsid w:val="002801CD"/>
    <w:rsid w:val="0028238C"/>
    <w:rsid w:val="002823B9"/>
    <w:rsid w:val="002832D3"/>
    <w:rsid w:val="0028394D"/>
    <w:rsid w:val="00284D1A"/>
    <w:rsid w:val="00291FEA"/>
    <w:rsid w:val="0029324E"/>
    <w:rsid w:val="00293958"/>
    <w:rsid w:val="00293A79"/>
    <w:rsid w:val="00294C05"/>
    <w:rsid w:val="002A0183"/>
    <w:rsid w:val="002A082F"/>
    <w:rsid w:val="002A13BF"/>
    <w:rsid w:val="002A1988"/>
    <w:rsid w:val="002A38BF"/>
    <w:rsid w:val="002A3DDA"/>
    <w:rsid w:val="002A4506"/>
    <w:rsid w:val="002A5574"/>
    <w:rsid w:val="002B1098"/>
    <w:rsid w:val="002B36B5"/>
    <w:rsid w:val="002B525D"/>
    <w:rsid w:val="002B56C9"/>
    <w:rsid w:val="002B596B"/>
    <w:rsid w:val="002B7351"/>
    <w:rsid w:val="002B77A4"/>
    <w:rsid w:val="002C1715"/>
    <w:rsid w:val="002C17D3"/>
    <w:rsid w:val="002C5B5C"/>
    <w:rsid w:val="002C65A0"/>
    <w:rsid w:val="002C694C"/>
    <w:rsid w:val="002D121F"/>
    <w:rsid w:val="002D1E30"/>
    <w:rsid w:val="002D66CD"/>
    <w:rsid w:val="002E0F6E"/>
    <w:rsid w:val="002E22AD"/>
    <w:rsid w:val="002E2338"/>
    <w:rsid w:val="002E26E3"/>
    <w:rsid w:val="002E2B6A"/>
    <w:rsid w:val="002E475D"/>
    <w:rsid w:val="002E4D2A"/>
    <w:rsid w:val="002E5E35"/>
    <w:rsid w:val="002E6064"/>
    <w:rsid w:val="002F224E"/>
    <w:rsid w:val="002F29F5"/>
    <w:rsid w:val="002F2A99"/>
    <w:rsid w:val="002F3844"/>
    <w:rsid w:val="002F38BD"/>
    <w:rsid w:val="002F50BD"/>
    <w:rsid w:val="002F6FF8"/>
    <w:rsid w:val="003003D2"/>
    <w:rsid w:val="00302C8D"/>
    <w:rsid w:val="0030353E"/>
    <w:rsid w:val="00303DC3"/>
    <w:rsid w:val="00306893"/>
    <w:rsid w:val="0030754B"/>
    <w:rsid w:val="00307F72"/>
    <w:rsid w:val="00310DFC"/>
    <w:rsid w:val="003118D6"/>
    <w:rsid w:val="00311EC8"/>
    <w:rsid w:val="00313E17"/>
    <w:rsid w:val="003170AB"/>
    <w:rsid w:val="00317C29"/>
    <w:rsid w:val="00322B0A"/>
    <w:rsid w:val="003230CF"/>
    <w:rsid w:val="0032484C"/>
    <w:rsid w:val="00324F66"/>
    <w:rsid w:val="00325090"/>
    <w:rsid w:val="00327D49"/>
    <w:rsid w:val="003300E1"/>
    <w:rsid w:val="00331212"/>
    <w:rsid w:val="00331758"/>
    <w:rsid w:val="003326C9"/>
    <w:rsid w:val="00332EB6"/>
    <w:rsid w:val="00334166"/>
    <w:rsid w:val="00335F6E"/>
    <w:rsid w:val="00336EA1"/>
    <w:rsid w:val="00340F91"/>
    <w:rsid w:val="003418E8"/>
    <w:rsid w:val="00342841"/>
    <w:rsid w:val="00343DDA"/>
    <w:rsid w:val="0034448B"/>
    <w:rsid w:val="00350151"/>
    <w:rsid w:val="00350EDE"/>
    <w:rsid w:val="00352C1C"/>
    <w:rsid w:val="00354E70"/>
    <w:rsid w:val="00357AC4"/>
    <w:rsid w:val="0036187C"/>
    <w:rsid w:val="00366251"/>
    <w:rsid w:val="003676A4"/>
    <w:rsid w:val="00370589"/>
    <w:rsid w:val="00372176"/>
    <w:rsid w:val="0037233C"/>
    <w:rsid w:val="0037280C"/>
    <w:rsid w:val="0037413E"/>
    <w:rsid w:val="003771D5"/>
    <w:rsid w:val="00383D8F"/>
    <w:rsid w:val="003857F8"/>
    <w:rsid w:val="00390ABA"/>
    <w:rsid w:val="00390F32"/>
    <w:rsid w:val="0039133F"/>
    <w:rsid w:val="003920FB"/>
    <w:rsid w:val="00392A5B"/>
    <w:rsid w:val="0039329F"/>
    <w:rsid w:val="00397494"/>
    <w:rsid w:val="003A0147"/>
    <w:rsid w:val="003A1A67"/>
    <w:rsid w:val="003A216C"/>
    <w:rsid w:val="003A40C6"/>
    <w:rsid w:val="003A44E2"/>
    <w:rsid w:val="003A7067"/>
    <w:rsid w:val="003A7E05"/>
    <w:rsid w:val="003B2C2E"/>
    <w:rsid w:val="003B30A7"/>
    <w:rsid w:val="003B3D6E"/>
    <w:rsid w:val="003C1F6B"/>
    <w:rsid w:val="003C3677"/>
    <w:rsid w:val="003C4BBE"/>
    <w:rsid w:val="003C4F02"/>
    <w:rsid w:val="003C63FA"/>
    <w:rsid w:val="003C7558"/>
    <w:rsid w:val="003D2055"/>
    <w:rsid w:val="003D2F10"/>
    <w:rsid w:val="003E2105"/>
    <w:rsid w:val="003E2E31"/>
    <w:rsid w:val="003E3542"/>
    <w:rsid w:val="003E35EE"/>
    <w:rsid w:val="003E3D81"/>
    <w:rsid w:val="003E48AD"/>
    <w:rsid w:val="003E6255"/>
    <w:rsid w:val="003F0873"/>
    <w:rsid w:val="003F4053"/>
    <w:rsid w:val="003F5C75"/>
    <w:rsid w:val="003F7CBF"/>
    <w:rsid w:val="00400481"/>
    <w:rsid w:val="00402CFC"/>
    <w:rsid w:val="00403799"/>
    <w:rsid w:val="00404374"/>
    <w:rsid w:val="004045F2"/>
    <w:rsid w:val="00407727"/>
    <w:rsid w:val="00410E59"/>
    <w:rsid w:val="0041140C"/>
    <w:rsid w:val="00411538"/>
    <w:rsid w:val="004120E3"/>
    <w:rsid w:val="00413A6A"/>
    <w:rsid w:val="00414DCA"/>
    <w:rsid w:val="00416072"/>
    <w:rsid w:val="00420771"/>
    <w:rsid w:val="004213DA"/>
    <w:rsid w:val="004223A8"/>
    <w:rsid w:val="00425C42"/>
    <w:rsid w:val="00425F6E"/>
    <w:rsid w:val="00432C2F"/>
    <w:rsid w:val="004419C8"/>
    <w:rsid w:val="0044213F"/>
    <w:rsid w:val="00442293"/>
    <w:rsid w:val="0044650E"/>
    <w:rsid w:val="00447342"/>
    <w:rsid w:val="00450063"/>
    <w:rsid w:val="00452293"/>
    <w:rsid w:val="00454650"/>
    <w:rsid w:val="00454855"/>
    <w:rsid w:val="0046141C"/>
    <w:rsid w:val="0046210A"/>
    <w:rsid w:val="00467022"/>
    <w:rsid w:val="004717B2"/>
    <w:rsid w:val="00471FB8"/>
    <w:rsid w:val="004723F2"/>
    <w:rsid w:val="00473EB8"/>
    <w:rsid w:val="00474AA2"/>
    <w:rsid w:val="00481113"/>
    <w:rsid w:val="0048244F"/>
    <w:rsid w:val="004824E1"/>
    <w:rsid w:val="00482533"/>
    <w:rsid w:val="004848D8"/>
    <w:rsid w:val="00484CFB"/>
    <w:rsid w:val="00485A0F"/>
    <w:rsid w:val="00490204"/>
    <w:rsid w:val="0049159B"/>
    <w:rsid w:val="00492D1B"/>
    <w:rsid w:val="004931A1"/>
    <w:rsid w:val="0049526E"/>
    <w:rsid w:val="00495707"/>
    <w:rsid w:val="004978E4"/>
    <w:rsid w:val="004A0432"/>
    <w:rsid w:val="004A0A1E"/>
    <w:rsid w:val="004A126E"/>
    <w:rsid w:val="004A4173"/>
    <w:rsid w:val="004A4593"/>
    <w:rsid w:val="004A52C8"/>
    <w:rsid w:val="004A633F"/>
    <w:rsid w:val="004A63F4"/>
    <w:rsid w:val="004A73D0"/>
    <w:rsid w:val="004A79D5"/>
    <w:rsid w:val="004B00F4"/>
    <w:rsid w:val="004B2A76"/>
    <w:rsid w:val="004B46CF"/>
    <w:rsid w:val="004C3033"/>
    <w:rsid w:val="004C5BD3"/>
    <w:rsid w:val="004C6040"/>
    <w:rsid w:val="004C7FA8"/>
    <w:rsid w:val="004D2D4D"/>
    <w:rsid w:val="004D40BE"/>
    <w:rsid w:val="004D56EF"/>
    <w:rsid w:val="004E00FA"/>
    <w:rsid w:val="004E19F7"/>
    <w:rsid w:val="004E45C5"/>
    <w:rsid w:val="004E61AD"/>
    <w:rsid w:val="004E692B"/>
    <w:rsid w:val="004E7F34"/>
    <w:rsid w:val="004F0017"/>
    <w:rsid w:val="004F3C2D"/>
    <w:rsid w:val="004F3E6A"/>
    <w:rsid w:val="004F5DF1"/>
    <w:rsid w:val="004F6EDF"/>
    <w:rsid w:val="00500792"/>
    <w:rsid w:val="0050358C"/>
    <w:rsid w:val="00503608"/>
    <w:rsid w:val="005043BC"/>
    <w:rsid w:val="00506653"/>
    <w:rsid w:val="0050774A"/>
    <w:rsid w:val="00511227"/>
    <w:rsid w:val="00516278"/>
    <w:rsid w:val="00516316"/>
    <w:rsid w:val="00517D95"/>
    <w:rsid w:val="00517F95"/>
    <w:rsid w:val="00520DC6"/>
    <w:rsid w:val="005211B9"/>
    <w:rsid w:val="00523185"/>
    <w:rsid w:val="0052356C"/>
    <w:rsid w:val="00523F7D"/>
    <w:rsid w:val="005256EC"/>
    <w:rsid w:val="00527462"/>
    <w:rsid w:val="00532808"/>
    <w:rsid w:val="00533CC4"/>
    <w:rsid w:val="0054014C"/>
    <w:rsid w:val="005429F3"/>
    <w:rsid w:val="005432F4"/>
    <w:rsid w:val="00543F55"/>
    <w:rsid w:val="005446C7"/>
    <w:rsid w:val="005463DE"/>
    <w:rsid w:val="00553508"/>
    <w:rsid w:val="005564A8"/>
    <w:rsid w:val="00556D83"/>
    <w:rsid w:val="00557391"/>
    <w:rsid w:val="00557BC8"/>
    <w:rsid w:val="00562D09"/>
    <w:rsid w:val="00563213"/>
    <w:rsid w:val="00563CE6"/>
    <w:rsid w:val="00564583"/>
    <w:rsid w:val="00564725"/>
    <w:rsid w:val="00565682"/>
    <w:rsid w:val="005730F8"/>
    <w:rsid w:val="005748E7"/>
    <w:rsid w:val="00581518"/>
    <w:rsid w:val="00586432"/>
    <w:rsid w:val="00587A49"/>
    <w:rsid w:val="00587C1E"/>
    <w:rsid w:val="0059175F"/>
    <w:rsid w:val="005A06EC"/>
    <w:rsid w:val="005A0CE7"/>
    <w:rsid w:val="005A2428"/>
    <w:rsid w:val="005A2789"/>
    <w:rsid w:val="005A2A30"/>
    <w:rsid w:val="005A3B1D"/>
    <w:rsid w:val="005A3F5D"/>
    <w:rsid w:val="005A660C"/>
    <w:rsid w:val="005B047A"/>
    <w:rsid w:val="005B485D"/>
    <w:rsid w:val="005B4B85"/>
    <w:rsid w:val="005B4DC1"/>
    <w:rsid w:val="005B5E26"/>
    <w:rsid w:val="005B6083"/>
    <w:rsid w:val="005B6533"/>
    <w:rsid w:val="005B71BA"/>
    <w:rsid w:val="005B7F79"/>
    <w:rsid w:val="005C1AA8"/>
    <w:rsid w:val="005C2C1E"/>
    <w:rsid w:val="005C4C5B"/>
    <w:rsid w:val="005C561E"/>
    <w:rsid w:val="005C5EB1"/>
    <w:rsid w:val="005C6074"/>
    <w:rsid w:val="005D0BD0"/>
    <w:rsid w:val="005D1C22"/>
    <w:rsid w:val="005D234D"/>
    <w:rsid w:val="005D3EA2"/>
    <w:rsid w:val="005D54BD"/>
    <w:rsid w:val="005D58CB"/>
    <w:rsid w:val="005D7C05"/>
    <w:rsid w:val="005E1272"/>
    <w:rsid w:val="005E309B"/>
    <w:rsid w:val="005E62C7"/>
    <w:rsid w:val="005E6352"/>
    <w:rsid w:val="005E6666"/>
    <w:rsid w:val="005F109F"/>
    <w:rsid w:val="005F5E00"/>
    <w:rsid w:val="005F6002"/>
    <w:rsid w:val="005F619C"/>
    <w:rsid w:val="00600E04"/>
    <w:rsid w:val="006017BA"/>
    <w:rsid w:val="006047E0"/>
    <w:rsid w:val="006055E7"/>
    <w:rsid w:val="00605B61"/>
    <w:rsid w:val="006122EA"/>
    <w:rsid w:val="0061369A"/>
    <w:rsid w:val="006165E0"/>
    <w:rsid w:val="006175C5"/>
    <w:rsid w:val="006249FF"/>
    <w:rsid w:val="00625F2D"/>
    <w:rsid w:val="006309CA"/>
    <w:rsid w:val="00636F6B"/>
    <w:rsid w:val="0063729D"/>
    <w:rsid w:val="0063755C"/>
    <w:rsid w:val="006376C8"/>
    <w:rsid w:val="0064085F"/>
    <w:rsid w:val="00651404"/>
    <w:rsid w:val="0065176E"/>
    <w:rsid w:val="006526CC"/>
    <w:rsid w:val="00652DB6"/>
    <w:rsid w:val="0065317C"/>
    <w:rsid w:val="0065445E"/>
    <w:rsid w:val="006546C8"/>
    <w:rsid w:val="0066087B"/>
    <w:rsid w:val="006616A5"/>
    <w:rsid w:val="00661BF7"/>
    <w:rsid w:val="00664401"/>
    <w:rsid w:val="00664F87"/>
    <w:rsid w:val="006658FF"/>
    <w:rsid w:val="00667EB2"/>
    <w:rsid w:val="00671608"/>
    <w:rsid w:val="006732E5"/>
    <w:rsid w:val="00681962"/>
    <w:rsid w:val="00682C62"/>
    <w:rsid w:val="0068315B"/>
    <w:rsid w:val="00685177"/>
    <w:rsid w:val="00686869"/>
    <w:rsid w:val="00686AD6"/>
    <w:rsid w:val="00686EC6"/>
    <w:rsid w:val="00690036"/>
    <w:rsid w:val="00693F99"/>
    <w:rsid w:val="00694B1C"/>
    <w:rsid w:val="006968F6"/>
    <w:rsid w:val="0069747C"/>
    <w:rsid w:val="006A00AF"/>
    <w:rsid w:val="006A070D"/>
    <w:rsid w:val="006A22A4"/>
    <w:rsid w:val="006A2362"/>
    <w:rsid w:val="006A2DE5"/>
    <w:rsid w:val="006A468F"/>
    <w:rsid w:val="006A54C3"/>
    <w:rsid w:val="006A607E"/>
    <w:rsid w:val="006A6819"/>
    <w:rsid w:val="006A6B15"/>
    <w:rsid w:val="006A6F6E"/>
    <w:rsid w:val="006A752C"/>
    <w:rsid w:val="006A79DB"/>
    <w:rsid w:val="006B03D2"/>
    <w:rsid w:val="006B1F61"/>
    <w:rsid w:val="006B2AC5"/>
    <w:rsid w:val="006B657E"/>
    <w:rsid w:val="006B7880"/>
    <w:rsid w:val="006C17B7"/>
    <w:rsid w:val="006C2C97"/>
    <w:rsid w:val="006C788C"/>
    <w:rsid w:val="006D1A69"/>
    <w:rsid w:val="006D249D"/>
    <w:rsid w:val="006D24E3"/>
    <w:rsid w:val="006D2718"/>
    <w:rsid w:val="006D68A7"/>
    <w:rsid w:val="006D7EA1"/>
    <w:rsid w:val="006E49B0"/>
    <w:rsid w:val="006E4A40"/>
    <w:rsid w:val="006E618F"/>
    <w:rsid w:val="006E77D6"/>
    <w:rsid w:val="006F0B88"/>
    <w:rsid w:val="006F19AA"/>
    <w:rsid w:val="006F2704"/>
    <w:rsid w:val="006F37F2"/>
    <w:rsid w:val="006F3A89"/>
    <w:rsid w:val="006F4557"/>
    <w:rsid w:val="006F4D29"/>
    <w:rsid w:val="006F62C4"/>
    <w:rsid w:val="006F72D5"/>
    <w:rsid w:val="00700068"/>
    <w:rsid w:val="00702701"/>
    <w:rsid w:val="00704EBA"/>
    <w:rsid w:val="007078F0"/>
    <w:rsid w:val="00707F3E"/>
    <w:rsid w:val="007101B3"/>
    <w:rsid w:val="007108D1"/>
    <w:rsid w:val="007109BB"/>
    <w:rsid w:val="00712F10"/>
    <w:rsid w:val="007138E7"/>
    <w:rsid w:val="00714A02"/>
    <w:rsid w:val="00715A7E"/>
    <w:rsid w:val="00715CE3"/>
    <w:rsid w:val="00717C20"/>
    <w:rsid w:val="007200CE"/>
    <w:rsid w:val="007212A6"/>
    <w:rsid w:val="00725BF1"/>
    <w:rsid w:val="007263AB"/>
    <w:rsid w:val="00730452"/>
    <w:rsid w:val="00730FF0"/>
    <w:rsid w:val="00732B2D"/>
    <w:rsid w:val="00735721"/>
    <w:rsid w:val="007422BC"/>
    <w:rsid w:val="00742790"/>
    <w:rsid w:val="00743C1B"/>
    <w:rsid w:val="00745355"/>
    <w:rsid w:val="00745A0C"/>
    <w:rsid w:val="00746442"/>
    <w:rsid w:val="0075011A"/>
    <w:rsid w:val="00750497"/>
    <w:rsid w:val="0075155F"/>
    <w:rsid w:val="00754A69"/>
    <w:rsid w:val="007560AF"/>
    <w:rsid w:val="0075720C"/>
    <w:rsid w:val="007629C8"/>
    <w:rsid w:val="00766632"/>
    <w:rsid w:val="00767FAE"/>
    <w:rsid w:val="0077155B"/>
    <w:rsid w:val="00775144"/>
    <w:rsid w:val="00775694"/>
    <w:rsid w:val="007759CB"/>
    <w:rsid w:val="0078063F"/>
    <w:rsid w:val="00780904"/>
    <w:rsid w:val="007819BA"/>
    <w:rsid w:val="00782245"/>
    <w:rsid w:val="00782B04"/>
    <w:rsid w:val="00782B80"/>
    <w:rsid w:val="00782C96"/>
    <w:rsid w:val="00783145"/>
    <w:rsid w:val="00783E54"/>
    <w:rsid w:val="00790486"/>
    <w:rsid w:val="00790574"/>
    <w:rsid w:val="00790E92"/>
    <w:rsid w:val="007910A1"/>
    <w:rsid w:val="00791B97"/>
    <w:rsid w:val="007921A1"/>
    <w:rsid w:val="0079413E"/>
    <w:rsid w:val="00794FC6"/>
    <w:rsid w:val="007955B3"/>
    <w:rsid w:val="007A0449"/>
    <w:rsid w:val="007A074B"/>
    <w:rsid w:val="007A32EE"/>
    <w:rsid w:val="007A4421"/>
    <w:rsid w:val="007A4896"/>
    <w:rsid w:val="007A6870"/>
    <w:rsid w:val="007B0CC2"/>
    <w:rsid w:val="007B1CB8"/>
    <w:rsid w:val="007B5BF6"/>
    <w:rsid w:val="007C07A1"/>
    <w:rsid w:val="007C0EC7"/>
    <w:rsid w:val="007C1710"/>
    <w:rsid w:val="007C5FE6"/>
    <w:rsid w:val="007C661F"/>
    <w:rsid w:val="007C7009"/>
    <w:rsid w:val="007C758D"/>
    <w:rsid w:val="007C7A00"/>
    <w:rsid w:val="007D0252"/>
    <w:rsid w:val="007D2260"/>
    <w:rsid w:val="007D2726"/>
    <w:rsid w:val="007D6E12"/>
    <w:rsid w:val="007E0DFD"/>
    <w:rsid w:val="007E0E60"/>
    <w:rsid w:val="007E207B"/>
    <w:rsid w:val="007F26E3"/>
    <w:rsid w:val="007F2CC4"/>
    <w:rsid w:val="007F326D"/>
    <w:rsid w:val="007F7B37"/>
    <w:rsid w:val="00800A73"/>
    <w:rsid w:val="00800AB0"/>
    <w:rsid w:val="00801494"/>
    <w:rsid w:val="00805DAC"/>
    <w:rsid w:val="00807CAE"/>
    <w:rsid w:val="00810ADA"/>
    <w:rsid w:val="008146D2"/>
    <w:rsid w:val="00815F27"/>
    <w:rsid w:val="008212A1"/>
    <w:rsid w:val="00821316"/>
    <w:rsid w:val="00823685"/>
    <w:rsid w:val="00827826"/>
    <w:rsid w:val="00827DF0"/>
    <w:rsid w:val="00827FCE"/>
    <w:rsid w:val="0083045B"/>
    <w:rsid w:val="008306B2"/>
    <w:rsid w:val="00830F50"/>
    <w:rsid w:val="00833628"/>
    <w:rsid w:val="00834EF2"/>
    <w:rsid w:val="0083552F"/>
    <w:rsid w:val="00836345"/>
    <w:rsid w:val="008366EC"/>
    <w:rsid w:val="008403AC"/>
    <w:rsid w:val="00843721"/>
    <w:rsid w:val="0084415C"/>
    <w:rsid w:val="008441F1"/>
    <w:rsid w:val="00847B8F"/>
    <w:rsid w:val="008522FD"/>
    <w:rsid w:val="0085368B"/>
    <w:rsid w:val="00855CA9"/>
    <w:rsid w:val="008570F4"/>
    <w:rsid w:val="008600AD"/>
    <w:rsid w:val="008624E7"/>
    <w:rsid w:val="0086281A"/>
    <w:rsid w:val="00862876"/>
    <w:rsid w:val="008634F6"/>
    <w:rsid w:val="0086378D"/>
    <w:rsid w:val="00865BE2"/>
    <w:rsid w:val="00866306"/>
    <w:rsid w:val="00867835"/>
    <w:rsid w:val="00871F15"/>
    <w:rsid w:val="00872042"/>
    <w:rsid w:val="008737E2"/>
    <w:rsid w:val="00876C5D"/>
    <w:rsid w:val="00881138"/>
    <w:rsid w:val="00881650"/>
    <w:rsid w:val="00885212"/>
    <w:rsid w:val="0089425C"/>
    <w:rsid w:val="00895A2B"/>
    <w:rsid w:val="00895C69"/>
    <w:rsid w:val="00897409"/>
    <w:rsid w:val="008A12EF"/>
    <w:rsid w:val="008A6489"/>
    <w:rsid w:val="008A6C44"/>
    <w:rsid w:val="008A7FD1"/>
    <w:rsid w:val="008B4071"/>
    <w:rsid w:val="008B42FA"/>
    <w:rsid w:val="008B5587"/>
    <w:rsid w:val="008B586A"/>
    <w:rsid w:val="008B726F"/>
    <w:rsid w:val="008B7F75"/>
    <w:rsid w:val="008C750C"/>
    <w:rsid w:val="008D099C"/>
    <w:rsid w:val="008D189F"/>
    <w:rsid w:val="008D2C52"/>
    <w:rsid w:val="008D5415"/>
    <w:rsid w:val="008D5AC8"/>
    <w:rsid w:val="008D6366"/>
    <w:rsid w:val="008D6DB4"/>
    <w:rsid w:val="008D73E2"/>
    <w:rsid w:val="008D7D06"/>
    <w:rsid w:val="008E011E"/>
    <w:rsid w:val="008E0559"/>
    <w:rsid w:val="008E1378"/>
    <w:rsid w:val="008E260A"/>
    <w:rsid w:val="008E3BD8"/>
    <w:rsid w:val="008E4BAB"/>
    <w:rsid w:val="008E5029"/>
    <w:rsid w:val="008E69C3"/>
    <w:rsid w:val="008E7A88"/>
    <w:rsid w:val="008F1CFF"/>
    <w:rsid w:val="008F42AE"/>
    <w:rsid w:val="0090077E"/>
    <w:rsid w:val="0090128F"/>
    <w:rsid w:val="0090236A"/>
    <w:rsid w:val="00903768"/>
    <w:rsid w:val="0090439B"/>
    <w:rsid w:val="00904921"/>
    <w:rsid w:val="009050F3"/>
    <w:rsid w:val="0090556E"/>
    <w:rsid w:val="00912782"/>
    <w:rsid w:val="00913702"/>
    <w:rsid w:val="00914017"/>
    <w:rsid w:val="00915296"/>
    <w:rsid w:val="00915B72"/>
    <w:rsid w:val="009161CA"/>
    <w:rsid w:val="009162D7"/>
    <w:rsid w:val="00920884"/>
    <w:rsid w:val="00921662"/>
    <w:rsid w:val="009253BD"/>
    <w:rsid w:val="00925874"/>
    <w:rsid w:val="00931A4C"/>
    <w:rsid w:val="00933186"/>
    <w:rsid w:val="00933931"/>
    <w:rsid w:val="00935781"/>
    <w:rsid w:val="00935C77"/>
    <w:rsid w:val="00936EB0"/>
    <w:rsid w:val="00941125"/>
    <w:rsid w:val="0094154D"/>
    <w:rsid w:val="00942B6D"/>
    <w:rsid w:val="0094469F"/>
    <w:rsid w:val="009449A4"/>
    <w:rsid w:val="0094670B"/>
    <w:rsid w:val="009471A0"/>
    <w:rsid w:val="00947B3B"/>
    <w:rsid w:val="00953401"/>
    <w:rsid w:val="009538BF"/>
    <w:rsid w:val="009539EA"/>
    <w:rsid w:val="00953A19"/>
    <w:rsid w:val="00953D47"/>
    <w:rsid w:val="009561E0"/>
    <w:rsid w:val="009573FF"/>
    <w:rsid w:val="00961890"/>
    <w:rsid w:val="00966142"/>
    <w:rsid w:val="009714FD"/>
    <w:rsid w:val="00971DFA"/>
    <w:rsid w:val="00980D70"/>
    <w:rsid w:val="00984EB7"/>
    <w:rsid w:val="00985023"/>
    <w:rsid w:val="0098517E"/>
    <w:rsid w:val="0098650E"/>
    <w:rsid w:val="0099059F"/>
    <w:rsid w:val="009928A4"/>
    <w:rsid w:val="00992FEA"/>
    <w:rsid w:val="00995DCB"/>
    <w:rsid w:val="00995FC9"/>
    <w:rsid w:val="0099627D"/>
    <w:rsid w:val="009A01C9"/>
    <w:rsid w:val="009A155C"/>
    <w:rsid w:val="009A49B8"/>
    <w:rsid w:val="009A7E18"/>
    <w:rsid w:val="009B0002"/>
    <w:rsid w:val="009B1EB4"/>
    <w:rsid w:val="009B3896"/>
    <w:rsid w:val="009B4472"/>
    <w:rsid w:val="009B4C02"/>
    <w:rsid w:val="009C00D5"/>
    <w:rsid w:val="009C241C"/>
    <w:rsid w:val="009C642A"/>
    <w:rsid w:val="009C6CEC"/>
    <w:rsid w:val="009D025D"/>
    <w:rsid w:val="009D0756"/>
    <w:rsid w:val="009D5650"/>
    <w:rsid w:val="009D64C8"/>
    <w:rsid w:val="009D6B64"/>
    <w:rsid w:val="009E0191"/>
    <w:rsid w:val="009E1670"/>
    <w:rsid w:val="009E2AFE"/>
    <w:rsid w:val="009E35A3"/>
    <w:rsid w:val="009E3EC4"/>
    <w:rsid w:val="009E6382"/>
    <w:rsid w:val="009E7227"/>
    <w:rsid w:val="009E7AC4"/>
    <w:rsid w:val="009F4D11"/>
    <w:rsid w:val="009F7348"/>
    <w:rsid w:val="009F7388"/>
    <w:rsid w:val="009F7767"/>
    <w:rsid w:val="00A0001B"/>
    <w:rsid w:val="00A00360"/>
    <w:rsid w:val="00A020F4"/>
    <w:rsid w:val="00A0787F"/>
    <w:rsid w:val="00A10DFC"/>
    <w:rsid w:val="00A135A0"/>
    <w:rsid w:val="00A1634E"/>
    <w:rsid w:val="00A1727D"/>
    <w:rsid w:val="00A23827"/>
    <w:rsid w:val="00A23BC6"/>
    <w:rsid w:val="00A240EF"/>
    <w:rsid w:val="00A25299"/>
    <w:rsid w:val="00A257DE"/>
    <w:rsid w:val="00A26639"/>
    <w:rsid w:val="00A30ED5"/>
    <w:rsid w:val="00A31999"/>
    <w:rsid w:val="00A32FC7"/>
    <w:rsid w:val="00A34234"/>
    <w:rsid w:val="00A36DCC"/>
    <w:rsid w:val="00A40090"/>
    <w:rsid w:val="00A40EF3"/>
    <w:rsid w:val="00A42E7D"/>
    <w:rsid w:val="00A44B5B"/>
    <w:rsid w:val="00A46568"/>
    <w:rsid w:val="00A47561"/>
    <w:rsid w:val="00A519E0"/>
    <w:rsid w:val="00A523C9"/>
    <w:rsid w:val="00A53753"/>
    <w:rsid w:val="00A53AF1"/>
    <w:rsid w:val="00A61E45"/>
    <w:rsid w:val="00A63273"/>
    <w:rsid w:val="00A636A0"/>
    <w:rsid w:val="00A63C6D"/>
    <w:rsid w:val="00A701BB"/>
    <w:rsid w:val="00A71E81"/>
    <w:rsid w:val="00A74F02"/>
    <w:rsid w:val="00A75A6F"/>
    <w:rsid w:val="00A80A9A"/>
    <w:rsid w:val="00A80AE3"/>
    <w:rsid w:val="00A80E06"/>
    <w:rsid w:val="00A8602B"/>
    <w:rsid w:val="00A901F0"/>
    <w:rsid w:val="00A904AE"/>
    <w:rsid w:val="00A92183"/>
    <w:rsid w:val="00A95A9D"/>
    <w:rsid w:val="00AA2F9C"/>
    <w:rsid w:val="00AA524D"/>
    <w:rsid w:val="00AB2578"/>
    <w:rsid w:val="00AB6E4D"/>
    <w:rsid w:val="00AC07C4"/>
    <w:rsid w:val="00AC09FE"/>
    <w:rsid w:val="00AD07EA"/>
    <w:rsid w:val="00AD0AA5"/>
    <w:rsid w:val="00AD2D48"/>
    <w:rsid w:val="00AD4906"/>
    <w:rsid w:val="00AD5732"/>
    <w:rsid w:val="00AD5AAA"/>
    <w:rsid w:val="00AD631B"/>
    <w:rsid w:val="00AE3408"/>
    <w:rsid w:val="00AE3BD7"/>
    <w:rsid w:val="00AE3DB3"/>
    <w:rsid w:val="00AE3EC1"/>
    <w:rsid w:val="00AE5836"/>
    <w:rsid w:val="00AE587A"/>
    <w:rsid w:val="00AF76F2"/>
    <w:rsid w:val="00AF7911"/>
    <w:rsid w:val="00B00E27"/>
    <w:rsid w:val="00B0126D"/>
    <w:rsid w:val="00B03B0A"/>
    <w:rsid w:val="00B03CFB"/>
    <w:rsid w:val="00B0668D"/>
    <w:rsid w:val="00B07AAE"/>
    <w:rsid w:val="00B07E9A"/>
    <w:rsid w:val="00B11D9A"/>
    <w:rsid w:val="00B1334F"/>
    <w:rsid w:val="00B13C40"/>
    <w:rsid w:val="00B13D43"/>
    <w:rsid w:val="00B17634"/>
    <w:rsid w:val="00B21A18"/>
    <w:rsid w:val="00B22B4F"/>
    <w:rsid w:val="00B22D1B"/>
    <w:rsid w:val="00B23CA1"/>
    <w:rsid w:val="00B258E7"/>
    <w:rsid w:val="00B263F3"/>
    <w:rsid w:val="00B30366"/>
    <w:rsid w:val="00B30498"/>
    <w:rsid w:val="00B3083B"/>
    <w:rsid w:val="00B329FF"/>
    <w:rsid w:val="00B33055"/>
    <w:rsid w:val="00B34279"/>
    <w:rsid w:val="00B46199"/>
    <w:rsid w:val="00B47B6C"/>
    <w:rsid w:val="00B505B5"/>
    <w:rsid w:val="00B51635"/>
    <w:rsid w:val="00B5375C"/>
    <w:rsid w:val="00B565E0"/>
    <w:rsid w:val="00B5687C"/>
    <w:rsid w:val="00B60015"/>
    <w:rsid w:val="00B6173A"/>
    <w:rsid w:val="00B63813"/>
    <w:rsid w:val="00B63F81"/>
    <w:rsid w:val="00B64BB8"/>
    <w:rsid w:val="00B6513C"/>
    <w:rsid w:val="00B654D8"/>
    <w:rsid w:val="00B675BF"/>
    <w:rsid w:val="00B8122F"/>
    <w:rsid w:val="00B82304"/>
    <w:rsid w:val="00B83E47"/>
    <w:rsid w:val="00B840BC"/>
    <w:rsid w:val="00B855C9"/>
    <w:rsid w:val="00B8709E"/>
    <w:rsid w:val="00B91691"/>
    <w:rsid w:val="00B92B8E"/>
    <w:rsid w:val="00B95097"/>
    <w:rsid w:val="00B95754"/>
    <w:rsid w:val="00B95F98"/>
    <w:rsid w:val="00B96F52"/>
    <w:rsid w:val="00BA033E"/>
    <w:rsid w:val="00BA0477"/>
    <w:rsid w:val="00BA0F8C"/>
    <w:rsid w:val="00BA1D36"/>
    <w:rsid w:val="00BA715F"/>
    <w:rsid w:val="00BA77F3"/>
    <w:rsid w:val="00BB0092"/>
    <w:rsid w:val="00BB1781"/>
    <w:rsid w:val="00BB1F04"/>
    <w:rsid w:val="00BB262D"/>
    <w:rsid w:val="00BB27AF"/>
    <w:rsid w:val="00BB2BB9"/>
    <w:rsid w:val="00BB4300"/>
    <w:rsid w:val="00BC0D11"/>
    <w:rsid w:val="00BC5D9D"/>
    <w:rsid w:val="00BC6168"/>
    <w:rsid w:val="00BD066A"/>
    <w:rsid w:val="00BD0782"/>
    <w:rsid w:val="00BD29FD"/>
    <w:rsid w:val="00BD3832"/>
    <w:rsid w:val="00BE2B1D"/>
    <w:rsid w:val="00BE4C21"/>
    <w:rsid w:val="00BE4F5C"/>
    <w:rsid w:val="00BE7F1C"/>
    <w:rsid w:val="00BF4792"/>
    <w:rsid w:val="00BF5D69"/>
    <w:rsid w:val="00BF6440"/>
    <w:rsid w:val="00C00A71"/>
    <w:rsid w:val="00C02D5E"/>
    <w:rsid w:val="00C05502"/>
    <w:rsid w:val="00C062D6"/>
    <w:rsid w:val="00C0703A"/>
    <w:rsid w:val="00C07389"/>
    <w:rsid w:val="00C12B15"/>
    <w:rsid w:val="00C165F8"/>
    <w:rsid w:val="00C206B3"/>
    <w:rsid w:val="00C224AC"/>
    <w:rsid w:val="00C24AE1"/>
    <w:rsid w:val="00C25A7B"/>
    <w:rsid w:val="00C26F90"/>
    <w:rsid w:val="00C274E8"/>
    <w:rsid w:val="00C32BAD"/>
    <w:rsid w:val="00C3327B"/>
    <w:rsid w:val="00C349AA"/>
    <w:rsid w:val="00C35279"/>
    <w:rsid w:val="00C35A9E"/>
    <w:rsid w:val="00C36AEE"/>
    <w:rsid w:val="00C36E98"/>
    <w:rsid w:val="00C37387"/>
    <w:rsid w:val="00C37B00"/>
    <w:rsid w:val="00C41181"/>
    <w:rsid w:val="00C43DB2"/>
    <w:rsid w:val="00C45FC9"/>
    <w:rsid w:val="00C47542"/>
    <w:rsid w:val="00C52BD8"/>
    <w:rsid w:val="00C52BF4"/>
    <w:rsid w:val="00C53F22"/>
    <w:rsid w:val="00C542C0"/>
    <w:rsid w:val="00C5495B"/>
    <w:rsid w:val="00C56F1C"/>
    <w:rsid w:val="00C57415"/>
    <w:rsid w:val="00C579E9"/>
    <w:rsid w:val="00C57EC9"/>
    <w:rsid w:val="00C62223"/>
    <w:rsid w:val="00C626BD"/>
    <w:rsid w:val="00C64C67"/>
    <w:rsid w:val="00C663A3"/>
    <w:rsid w:val="00C67FDB"/>
    <w:rsid w:val="00C70822"/>
    <w:rsid w:val="00C733C9"/>
    <w:rsid w:val="00C73775"/>
    <w:rsid w:val="00C74A32"/>
    <w:rsid w:val="00C757C5"/>
    <w:rsid w:val="00C768F9"/>
    <w:rsid w:val="00C77EEA"/>
    <w:rsid w:val="00C80DF1"/>
    <w:rsid w:val="00C81085"/>
    <w:rsid w:val="00C83919"/>
    <w:rsid w:val="00C8585D"/>
    <w:rsid w:val="00C8647A"/>
    <w:rsid w:val="00C872BA"/>
    <w:rsid w:val="00C87DCA"/>
    <w:rsid w:val="00C90053"/>
    <w:rsid w:val="00C902E1"/>
    <w:rsid w:val="00C92A75"/>
    <w:rsid w:val="00C941DC"/>
    <w:rsid w:val="00C96A04"/>
    <w:rsid w:val="00CA3D82"/>
    <w:rsid w:val="00CA697A"/>
    <w:rsid w:val="00CA6CC5"/>
    <w:rsid w:val="00CB12D2"/>
    <w:rsid w:val="00CB3448"/>
    <w:rsid w:val="00CB5E0E"/>
    <w:rsid w:val="00CB6081"/>
    <w:rsid w:val="00CB6C43"/>
    <w:rsid w:val="00CB7206"/>
    <w:rsid w:val="00CB7C67"/>
    <w:rsid w:val="00CC2837"/>
    <w:rsid w:val="00CC501C"/>
    <w:rsid w:val="00CC5FD3"/>
    <w:rsid w:val="00CD1BF9"/>
    <w:rsid w:val="00CD30D7"/>
    <w:rsid w:val="00CD333B"/>
    <w:rsid w:val="00CD45C5"/>
    <w:rsid w:val="00CD46B4"/>
    <w:rsid w:val="00CD6E0B"/>
    <w:rsid w:val="00CE0977"/>
    <w:rsid w:val="00CE3A58"/>
    <w:rsid w:val="00CE3A9D"/>
    <w:rsid w:val="00CE3D53"/>
    <w:rsid w:val="00CE56E4"/>
    <w:rsid w:val="00CE60E8"/>
    <w:rsid w:val="00CE70CE"/>
    <w:rsid w:val="00CE71FE"/>
    <w:rsid w:val="00CF1053"/>
    <w:rsid w:val="00CF22B8"/>
    <w:rsid w:val="00CF26C2"/>
    <w:rsid w:val="00D000AC"/>
    <w:rsid w:val="00D02A43"/>
    <w:rsid w:val="00D031A6"/>
    <w:rsid w:val="00D037FC"/>
    <w:rsid w:val="00D03DE6"/>
    <w:rsid w:val="00D048DA"/>
    <w:rsid w:val="00D04D6E"/>
    <w:rsid w:val="00D054C1"/>
    <w:rsid w:val="00D15535"/>
    <w:rsid w:val="00D166A2"/>
    <w:rsid w:val="00D21625"/>
    <w:rsid w:val="00D2166F"/>
    <w:rsid w:val="00D22AEC"/>
    <w:rsid w:val="00D313F0"/>
    <w:rsid w:val="00D33445"/>
    <w:rsid w:val="00D34FF7"/>
    <w:rsid w:val="00D364AA"/>
    <w:rsid w:val="00D37405"/>
    <w:rsid w:val="00D42236"/>
    <w:rsid w:val="00D434A8"/>
    <w:rsid w:val="00D447AF"/>
    <w:rsid w:val="00D55FED"/>
    <w:rsid w:val="00D57A7F"/>
    <w:rsid w:val="00D61ED5"/>
    <w:rsid w:val="00D639CB"/>
    <w:rsid w:val="00D63A56"/>
    <w:rsid w:val="00D64052"/>
    <w:rsid w:val="00D644A5"/>
    <w:rsid w:val="00D644B3"/>
    <w:rsid w:val="00D64626"/>
    <w:rsid w:val="00D64F7D"/>
    <w:rsid w:val="00D66463"/>
    <w:rsid w:val="00D67E0F"/>
    <w:rsid w:val="00D7089C"/>
    <w:rsid w:val="00D710E4"/>
    <w:rsid w:val="00D71E80"/>
    <w:rsid w:val="00D72F1F"/>
    <w:rsid w:val="00D74026"/>
    <w:rsid w:val="00D747E1"/>
    <w:rsid w:val="00D75299"/>
    <w:rsid w:val="00D77639"/>
    <w:rsid w:val="00D80847"/>
    <w:rsid w:val="00D80DC7"/>
    <w:rsid w:val="00D81E5D"/>
    <w:rsid w:val="00D826B0"/>
    <w:rsid w:val="00D8304B"/>
    <w:rsid w:val="00D845AC"/>
    <w:rsid w:val="00D8655B"/>
    <w:rsid w:val="00D87849"/>
    <w:rsid w:val="00D90911"/>
    <w:rsid w:val="00D94116"/>
    <w:rsid w:val="00D944C3"/>
    <w:rsid w:val="00D955A4"/>
    <w:rsid w:val="00D9572F"/>
    <w:rsid w:val="00D9655D"/>
    <w:rsid w:val="00D9738E"/>
    <w:rsid w:val="00DA0439"/>
    <w:rsid w:val="00DA11A2"/>
    <w:rsid w:val="00DA520C"/>
    <w:rsid w:val="00DA5614"/>
    <w:rsid w:val="00DA7A63"/>
    <w:rsid w:val="00DB1BFE"/>
    <w:rsid w:val="00DB2034"/>
    <w:rsid w:val="00DB3D2E"/>
    <w:rsid w:val="00DB6315"/>
    <w:rsid w:val="00DC00B3"/>
    <w:rsid w:val="00DC1179"/>
    <w:rsid w:val="00DC33F3"/>
    <w:rsid w:val="00DC37DE"/>
    <w:rsid w:val="00DC498E"/>
    <w:rsid w:val="00DC5B5B"/>
    <w:rsid w:val="00DD3B5A"/>
    <w:rsid w:val="00DD4E2A"/>
    <w:rsid w:val="00DD6942"/>
    <w:rsid w:val="00DE53EC"/>
    <w:rsid w:val="00DE596A"/>
    <w:rsid w:val="00DE5FD6"/>
    <w:rsid w:val="00DE7056"/>
    <w:rsid w:val="00DF52BC"/>
    <w:rsid w:val="00DF5C7B"/>
    <w:rsid w:val="00DF67A7"/>
    <w:rsid w:val="00DF68C3"/>
    <w:rsid w:val="00E000EC"/>
    <w:rsid w:val="00E00949"/>
    <w:rsid w:val="00E011C7"/>
    <w:rsid w:val="00E02A36"/>
    <w:rsid w:val="00E03A91"/>
    <w:rsid w:val="00E04C23"/>
    <w:rsid w:val="00E05A27"/>
    <w:rsid w:val="00E074D8"/>
    <w:rsid w:val="00E074E4"/>
    <w:rsid w:val="00E1054F"/>
    <w:rsid w:val="00E10DAB"/>
    <w:rsid w:val="00E1190A"/>
    <w:rsid w:val="00E1692D"/>
    <w:rsid w:val="00E17A22"/>
    <w:rsid w:val="00E17E3B"/>
    <w:rsid w:val="00E207F9"/>
    <w:rsid w:val="00E21EE0"/>
    <w:rsid w:val="00E23899"/>
    <w:rsid w:val="00E268A3"/>
    <w:rsid w:val="00E26F39"/>
    <w:rsid w:val="00E27A14"/>
    <w:rsid w:val="00E305AC"/>
    <w:rsid w:val="00E30E09"/>
    <w:rsid w:val="00E32692"/>
    <w:rsid w:val="00E33BB2"/>
    <w:rsid w:val="00E36DAE"/>
    <w:rsid w:val="00E370BD"/>
    <w:rsid w:val="00E37914"/>
    <w:rsid w:val="00E403EF"/>
    <w:rsid w:val="00E4581E"/>
    <w:rsid w:val="00E45C53"/>
    <w:rsid w:val="00E46468"/>
    <w:rsid w:val="00E519B3"/>
    <w:rsid w:val="00E53946"/>
    <w:rsid w:val="00E545C6"/>
    <w:rsid w:val="00E5504C"/>
    <w:rsid w:val="00E56809"/>
    <w:rsid w:val="00E574D9"/>
    <w:rsid w:val="00E57586"/>
    <w:rsid w:val="00E575A0"/>
    <w:rsid w:val="00E61AA5"/>
    <w:rsid w:val="00E63FCF"/>
    <w:rsid w:val="00E64E55"/>
    <w:rsid w:val="00E66FA9"/>
    <w:rsid w:val="00E67189"/>
    <w:rsid w:val="00E7056A"/>
    <w:rsid w:val="00E709ED"/>
    <w:rsid w:val="00E70C98"/>
    <w:rsid w:val="00E719AF"/>
    <w:rsid w:val="00E71B10"/>
    <w:rsid w:val="00E72F6A"/>
    <w:rsid w:val="00E75964"/>
    <w:rsid w:val="00E7601F"/>
    <w:rsid w:val="00E77EDD"/>
    <w:rsid w:val="00E801D3"/>
    <w:rsid w:val="00E801E5"/>
    <w:rsid w:val="00E8242A"/>
    <w:rsid w:val="00E841CE"/>
    <w:rsid w:val="00E8767E"/>
    <w:rsid w:val="00E876D4"/>
    <w:rsid w:val="00E90A3C"/>
    <w:rsid w:val="00E91E0A"/>
    <w:rsid w:val="00E9238B"/>
    <w:rsid w:val="00E93563"/>
    <w:rsid w:val="00E93D43"/>
    <w:rsid w:val="00E949D8"/>
    <w:rsid w:val="00E96A0E"/>
    <w:rsid w:val="00E97C19"/>
    <w:rsid w:val="00E97FEE"/>
    <w:rsid w:val="00EA1A2C"/>
    <w:rsid w:val="00EA4B5D"/>
    <w:rsid w:val="00EA57F4"/>
    <w:rsid w:val="00EA6DA8"/>
    <w:rsid w:val="00EA7063"/>
    <w:rsid w:val="00EA7537"/>
    <w:rsid w:val="00EA7E6F"/>
    <w:rsid w:val="00EB13DB"/>
    <w:rsid w:val="00EB342B"/>
    <w:rsid w:val="00EB47D6"/>
    <w:rsid w:val="00EB4A83"/>
    <w:rsid w:val="00EB4F0B"/>
    <w:rsid w:val="00EB5F44"/>
    <w:rsid w:val="00EB6C90"/>
    <w:rsid w:val="00EB77D3"/>
    <w:rsid w:val="00EC1B60"/>
    <w:rsid w:val="00EC5601"/>
    <w:rsid w:val="00EC6708"/>
    <w:rsid w:val="00ED01CE"/>
    <w:rsid w:val="00ED1CD3"/>
    <w:rsid w:val="00ED32AF"/>
    <w:rsid w:val="00ED3362"/>
    <w:rsid w:val="00ED4674"/>
    <w:rsid w:val="00ED5299"/>
    <w:rsid w:val="00ED54B6"/>
    <w:rsid w:val="00ED738B"/>
    <w:rsid w:val="00ED7533"/>
    <w:rsid w:val="00EE18B2"/>
    <w:rsid w:val="00EE4393"/>
    <w:rsid w:val="00EE556F"/>
    <w:rsid w:val="00EE5A0D"/>
    <w:rsid w:val="00EE5DA1"/>
    <w:rsid w:val="00EE5ED0"/>
    <w:rsid w:val="00EE5F38"/>
    <w:rsid w:val="00EE6B31"/>
    <w:rsid w:val="00EF0BDB"/>
    <w:rsid w:val="00EF2584"/>
    <w:rsid w:val="00EF66E8"/>
    <w:rsid w:val="00EF71E0"/>
    <w:rsid w:val="00EF79FC"/>
    <w:rsid w:val="00F00686"/>
    <w:rsid w:val="00F007E9"/>
    <w:rsid w:val="00F01016"/>
    <w:rsid w:val="00F02CC2"/>
    <w:rsid w:val="00F0554C"/>
    <w:rsid w:val="00F0558C"/>
    <w:rsid w:val="00F058D0"/>
    <w:rsid w:val="00F06DF8"/>
    <w:rsid w:val="00F10A81"/>
    <w:rsid w:val="00F15FF0"/>
    <w:rsid w:val="00F16BAB"/>
    <w:rsid w:val="00F203DD"/>
    <w:rsid w:val="00F210E4"/>
    <w:rsid w:val="00F213D4"/>
    <w:rsid w:val="00F21F4C"/>
    <w:rsid w:val="00F22174"/>
    <w:rsid w:val="00F246EE"/>
    <w:rsid w:val="00F253B1"/>
    <w:rsid w:val="00F25C8E"/>
    <w:rsid w:val="00F267B1"/>
    <w:rsid w:val="00F26C31"/>
    <w:rsid w:val="00F30520"/>
    <w:rsid w:val="00F376D3"/>
    <w:rsid w:val="00F40206"/>
    <w:rsid w:val="00F42E67"/>
    <w:rsid w:val="00F44822"/>
    <w:rsid w:val="00F50692"/>
    <w:rsid w:val="00F5073A"/>
    <w:rsid w:val="00F529A1"/>
    <w:rsid w:val="00F5775D"/>
    <w:rsid w:val="00F6121B"/>
    <w:rsid w:val="00F61416"/>
    <w:rsid w:val="00F637DD"/>
    <w:rsid w:val="00F63F89"/>
    <w:rsid w:val="00F657BE"/>
    <w:rsid w:val="00F678FD"/>
    <w:rsid w:val="00F7113C"/>
    <w:rsid w:val="00F712ED"/>
    <w:rsid w:val="00F7687F"/>
    <w:rsid w:val="00F76FC7"/>
    <w:rsid w:val="00F8087F"/>
    <w:rsid w:val="00F8091C"/>
    <w:rsid w:val="00F81132"/>
    <w:rsid w:val="00F81AA9"/>
    <w:rsid w:val="00F821CB"/>
    <w:rsid w:val="00F82711"/>
    <w:rsid w:val="00F852A6"/>
    <w:rsid w:val="00F872D2"/>
    <w:rsid w:val="00F90F43"/>
    <w:rsid w:val="00F9293D"/>
    <w:rsid w:val="00F94F7E"/>
    <w:rsid w:val="00F96EC3"/>
    <w:rsid w:val="00F96F58"/>
    <w:rsid w:val="00F9798E"/>
    <w:rsid w:val="00FA13F1"/>
    <w:rsid w:val="00FA2BBB"/>
    <w:rsid w:val="00FA30F6"/>
    <w:rsid w:val="00FA4B1B"/>
    <w:rsid w:val="00FA5193"/>
    <w:rsid w:val="00FB0DBD"/>
    <w:rsid w:val="00FB113A"/>
    <w:rsid w:val="00FB1226"/>
    <w:rsid w:val="00FB13B9"/>
    <w:rsid w:val="00FB19B0"/>
    <w:rsid w:val="00FB2485"/>
    <w:rsid w:val="00FB5424"/>
    <w:rsid w:val="00FB589E"/>
    <w:rsid w:val="00FB5C95"/>
    <w:rsid w:val="00FB6DF8"/>
    <w:rsid w:val="00FB7580"/>
    <w:rsid w:val="00FC341B"/>
    <w:rsid w:val="00FC3F70"/>
    <w:rsid w:val="00FD23EE"/>
    <w:rsid w:val="00FD2B96"/>
    <w:rsid w:val="00FD4EA8"/>
    <w:rsid w:val="00FE21E1"/>
    <w:rsid w:val="00FE61AF"/>
    <w:rsid w:val="00FE6B31"/>
    <w:rsid w:val="00FF0A3B"/>
    <w:rsid w:val="00FF17BD"/>
    <w:rsid w:val="00FF1BAF"/>
    <w:rsid w:val="00FF3207"/>
    <w:rsid w:val="00FF5F93"/>
    <w:rsid w:val="00FF680B"/>
    <w:rsid w:val="00FF7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C6D25-BD01-46B8-9AF9-8EF6DF23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D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42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42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425C"/>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F0554C"/>
    <w:rPr>
      <w:color w:val="0000FF" w:themeColor="hyperlink"/>
      <w:u w:val="single"/>
    </w:rPr>
  </w:style>
  <w:style w:type="paragraph" w:styleId="a4">
    <w:name w:val="footnote text"/>
    <w:basedOn w:val="a"/>
    <w:link w:val="a5"/>
    <w:uiPriority w:val="99"/>
    <w:semiHidden/>
    <w:unhideWhenUsed/>
    <w:rsid w:val="00B92B8E"/>
    <w:pPr>
      <w:spacing w:after="0" w:line="240" w:lineRule="auto"/>
    </w:pPr>
    <w:rPr>
      <w:sz w:val="20"/>
      <w:szCs w:val="20"/>
    </w:rPr>
  </w:style>
  <w:style w:type="character" w:customStyle="1" w:styleId="a5">
    <w:name w:val="Текст сноски Знак"/>
    <w:basedOn w:val="a0"/>
    <w:link w:val="a4"/>
    <w:uiPriority w:val="99"/>
    <w:semiHidden/>
    <w:rsid w:val="00B92B8E"/>
    <w:rPr>
      <w:sz w:val="20"/>
      <w:szCs w:val="20"/>
    </w:rPr>
  </w:style>
  <w:style w:type="character" w:styleId="a6">
    <w:name w:val="footnote reference"/>
    <w:basedOn w:val="a0"/>
    <w:uiPriority w:val="99"/>
    <w:semiHidden/>
    <w:unhideWhenUsed/>
    <w:rsid w:val="00B92B8E"/>
    <w:rPr>
      <w:vertAlign w:val="superscript"/>
    </w:rPr>
  </w:style>
  <w:style w:type="character" w:customStyle="1" w:styleId="a7">
    <w:name w:val="Основной текст_"/>
    <w:basedOn w:val="a0"/>
    <w:link w:val="1"/>
    <w:rsid w:val="00185CD0"/>
    <w:rPr>
      <w:rFonts w:ascii="Times New Roman" w:eastAsia="Times New Roman" w:hAnsi="Times New Roman" w:cs="Times New Roman"/>
      <w:sz w:val="29"/>
      <w:szCs w:val="29"/>
      <w:shd w:val="clear" w:color="auto" w:fill="FFFFFF"/>
    </w:rPr>
  </w:style>
  <w:style w:type="character" w:customStyle="1" w:styleId="125pt">
    <w:name w:val="Основной текст + 12;5 pt"/>
    <w:basedOn w:val="a7"/>
    <w:rsid w:val="00185CD0"/>
    <w:rPr>
      <w:rFonts w:ascii="Times New Roman" w:eastAsia="Times New Roman" w:hAnsi="Times New Roman" w:cs="Times New Roman"/>
      <w:color w:val="000000"/>
      <w:spacing w:val="0"/>
      <w:w w:val="100"/>
      <w:position w:val="0"/>
      <w:sz w:val="25"/>
      <w:szCs w:val="25"/>
      <w:shd w:val="clear" w:color="auto" w:fill="FFFFFF"/>
      <w:lang w:val="ru-RU"/>
    </w:rPr>
  </w:style>
  <w:style w:type="paragraph" w:customStyle="1" w:styleId="1">
    <w:name w:val="Основной текст1"/>
    <w:basedOn w:val="a"/>
    <w:link w:val="a7"/>
    <w:rsid w:val="00185CD0"/>
    <w:pPr>
      <w:widowControl w:val="0"/>
      <w:shd w:val="clear" w:color="auto" w:fill="FFFFFF"/>
      <w:spacing w:before="360" w:after="300" w:line="322" w:lineRule="exact"/>
      <w:ind w:hanging="280"/>
      <w:jc w:val="both"/>
    </w:pPr>
    <w:rPr>
      <w:rFonts w:ascii="Times New Roman" w:eastAsia="Times New Roman" w:hAnsi="Times New Roman" w:cs="Times New Roman"/>
      <w:sz w:val="29"/>
      <w:szCs w:val="29"/>
    </w:rPr>
  </w:style>
  <w:style w:type="paragraph" w:customStyle="1" w:styleId="a8">
    <w:name w:val="Нормальный (таблица)"/>
    <w:basedOn w:val="a"/>
    <w:next w:val="a"/>
    <w:uiPriority w:val="99"/>
    <w:rsid w:val="00EE5ED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9">
    <w:name w:val="Прижатый влево"/>
    <w:basedOn w:val="a"/>
    <w:next w:val="a"/>
    <w:uiPriority w:val="99"/>
    <w:rsid w:val="00EE5ED0"/>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styleId="aa">
    <w:name w:val="header"/>
    <w:basedOn w:val="a"/>
    <w:link w:val="ab"/>
    <w:uiPriority w:val="99"/>
    <w:unhideWhenUsed/>
    <w:rsid w:val="00745A0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45A0C"/>
  </w:style>
  <w:style w:type="paragraph" w:styleId="ac">
    <w:name w:val="footer"/>
    <w:basedOn w:val="a"/>
    <w:link w:val="ad"/>
    <w:uiPriority w:val="99"/>
    <w:unhideWhenUsed/>
    <w:rsid w:val="00745A0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45A0C"/>
  </w:style>
  <w:style w:type="paragraph" w:styleId="ae">
    <w:name w:val="Balloon Text"/>
    <w:basedOn w:val="a"/>
    <w:link w:val="af"/>
    <w:uiPriority w:val="99"/>
    <w:semiHidden/>
    <w:unhideWhenUsed/>
    <w:rsid w:val="000D643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D643F"/>
    <w:rPr>
      <w:rFonts w:ascii="Tahoma" w:hAnsi="Tahoma" w:cs="Tahoma"/>
      <w:sz w:val="16"/>
      <w:szCs w:val="16"/>
    </w:rPr>
  </w:style>
  <w:style w:type="paragraph" w:styleId="af0">
    <w:name w:val="Normal (Web)"/>
    <w:basedOn w:val="a"/>
    <w:uiPriority w:val="99"/>
    <w:unhideWhenUsed/>
    <w:rsid w:val="00D830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List Paragraph"/>
    <w:basedOn w:val="a"/>
    <w:uiPriority w:val="34"/>
    <w:qFormat/>
    <w:rsid w:val="00F529A1"/>
    <w:pPr>
      <w:ind w:left="720"/>
      <w:contextualSpacing/>
    </w:pPr>
    <w:rPr>
      <w:rFonts w:ascii="Calibri" w:eastAsia="Calibri" w:hAnsi="Calibri" w:cs="Times New Roman"/>
    </w:rPr>
  </w:style>
  <w:style w:type="character" w:customStyle="1" w:styleId="10">
    <w:name w:val="Основной текст Знак1"/>
    <w:basedOn w:val="a0"/>
    <w:link w:val="af2"/>
    <w:uiPriority w:val="99"/>
    <w:locked/>
    <w:rsid w:val="00BA0F8C"/>
    <w:rPr>
      <w:rFonts w:ascii="Times New Roman" w:hAnsi="Times New Roman"/>
      <w:sz w:val="26"/>
      <w:szCs w:val="26"/>
      <w:shd w:val="clear" w:color="auto" w:fill="FFFFFF"/>
    </w:rPr>
  </w:style>
  <w:style w:type="paragraph" w:styleId="af2">
    <w:name w:val="Body Text"/>
    <w:basedOn w:val="a"/>
    <w:link w:val="10"/>
    <w:uiPriority w:val="99"/>
    <w:rsid w:val="00BA0F8C"/>
    <w:pPr>
      <w:widowControl w:val="0"/>
      <w:shd w:val="clear" w:color="auto" w:fill="FFFFFF"/>
      <w:spacing w:after="420" w:line="240" w:lineRule="atLeast"/>
      <w:jc w:val="center"/>
    </w:pPr>
    <w:rPr>
      <w:rFonts w:ascii="Times New Roman" w:hAnsi="Times New Roman"/>
      <w:sz w:val="26"/>
      <w:szCs w:val="26"/>
    </w:rPr>
  </w:style>
  <w:style w:type="character" w:customStyle="1" w:styleId="af3">
    <w:name w:val="Основной текст Знак"/>
    <w:basedOn w:val="a0"/>
    <w:uiPriority w:val="99"/>
    <w:semiHidden/>
    <w:rsid w:val="00BA0F8C"/>
  </w:style>
  <w:style w:type="paragraph" w:styleId="af4">
    <w:name w:val="No Spacing"/>
    <w:uiPriority w:val="1"/>
    <w:qFormat/>
    <w:rsid w:val="00EC6708"/>
    <w:pPr>
      <w:spacing w:after="0" w:line="240" w:lineRule="auto"/>
    </w:pPr>
    <w:rPr>
      <w:rFonts w:ascii="Calibri" w:eastAsia="Calibri" w:hAnsi="Calibri" w:cs="Times New Roman"/>
    </w:rPr>
  </w:style>
  <w:style w:type="paragraph" w:customStyle="1" w:styleId="Style7">
    <w:name w:val="Style7"/>
    <w:basedOn w:val="a"/>
    <w:uiPriority w:val="99"/>
    <w:rsid w:val="00F8091C"/>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table" w:styleId="af5">
    <w:name w:val="Table Grid"/>
    <w:basedOn w:val="a1"/>
    <w:uiPriority w:val="39"/>
    <w:rsid w:val="00201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basedOn w:val="a0"/>
    <w:uiPriority w:val="99"/>
    <w:semiHidden/>
    <w:unhideWhenUsed/>
    <w:rsid w:val="009C00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8505">
      <w:bodyDiv w:val="1"/>
      <w:marLeft w:val="0"/>
      <w:marRight w:val="0"/>
      <w:marTop w:val="0"/>
      <w:marBottom w:val="0"/>
      <w:divBdr>
        <w:top w:val="none" w:sz="0" w:space="0" w:color="auto"/>
        <w:left w:val="none" w:sz="0" w:space="0" w:color="auto"/>
        <w:bottom w:val="none" w:sz="0" w:space="0" w:color="auto"/>
        <w:right w:val="none" w:sz="0" w:space="0" w:color="auto"/>
      </w:divBdr>
    </w:div>
    <w:div w:id="171070849">
      <w:bodyDiv w:val="1"/>
      <w:marLeft w:val="0"/>
      <w:marRight w:val="0"/>
      <w:marTop w:val="0"/>
      <w:marBottom w:val="0"/>
      <w:divBdr>
        <w:top w:val="none" w:sz="0" w:space="0" w:color="auto"/>
        <w:left w:val="none" w:sz="0" w:space="0" w:color="auto"/>
        <w:bottom w:val="none" w:sz="0" w:space="0" w:color="auto"/>
        <w:right w:val="none" w:sz="0" w:space="0" w:color="auto"/>
      </w:divBdr>
    </w:div>
    <w:div w:id="172116084">
      <w:bodyDiv w:val="1"/>
      <w:marLeft w:val="0"/>
      <w:marRight w:val="0"/>
      <w:marTop w:val="0"/>
      <w:marBottom w:val="0"/>
      <w:divBdr>
        <w:top w:val="none" w:sz="0" w:space="0" w:color="auto"/>
        <w:left w:val="none" w:sz="0" w:space="0" w:color="auto"/>
        <w:bottom w:val="none" w:sz="0" w:space="0" w:color="auto"/>
        <w:right w:val="none" w:sz="0" w:space="0" w:color="auto"/>
      </w:divBdr>
    </w:div>
    <w:div w:id="213666435">
      <w:bodyDiv w:val="1"/>
      <w:marLeft w:val="0"/>
      <w:marRight w:val="0"/>
      <w:marTop w:val="0"/>
      <w:marBottom w:val="0"/>
      <w:divBdr>
        <w:top w:val="none" w:sz="0" w:space="0" w:color="auto"/>
        <w:left w:val="none" w:sz="0" w:space="0" w:color="auto"/>
        <w:bottom w:val="none" w:sz="0" w:space="0" w:color="auto"/>
        <w:right w:val="none" w:sz="0" w:space="0" w:color="auto"/>
      </w:divBdr>
    </w:div>
    <w:div w:id="1015887915">
      <w:bodyDiv w:val="1"/>
      <w:marLeft w:val="0"/>
      <w:marRight w:val="0"/>
      <w:marTop w:val="0"/>
      <w:marBottom w:val="0"/>
      <w:divBdr>
        <w:top w:val="none" w:sz="0" w:space="0" w:color="auto"/>
        <w:left w:val="none" w:sz="0" w:space="0" w:color="auto"/>
        <w:bottom w:val="none" w:sz="0" w:space="0" w:color="auto"/>
        <w:right w:val="none" w:sz="0" w:space="0" w:color="auto"/>
      </w:divBdr>
    </w:div>
    <w:div w:id="1468161642">
      <w:bodyDiv w:val="1"/>
      <w:marLeft w:val="0"/>
      <w:marRight w:val="0"/>
      <w:marTop w:val="0"/>
      <w:marBottom w:val="0"/>
      <w:divBdr>
        <w:top w:val="none" w:sz="0" w:space="0" w:color="auto"/>
        <w:left w:val="none" w:sz="0" w:space="0" w:color="auto"/>
        <w:bottom w:val="none" w:sz="0" w:space="0" w:color="auto"/>
        <w:right w:val="none" w:sz="0" w:space="0" w:color="auto"/>
      </w:divBdr>
    </w:div>
    <w:div w:id="1670020369">
      <w:bodyDiv w:val="1"/>
      <w:marLeft w:val="0"/>
      <w:marRight w:val="0"/>
      <w:marTop w:val="0"/>
      <w:marBottom w:val="0"/>
      <w:divBdr>
        <w:top w:val="none" w:sz="0" w:space="0" w:color="auto"/>
        <w:left w:val="none" w:sz="0" w:space="0" w:color="auto"/>
        <w:bottom w:val="none" w:sz="0" w:space="0" w:color="auto"/>
        <w:right w:val="none" w:sz="0" w:space="0" w:color="auto"/>
      </w:divBdr>
    </w:div>
    <w:div w:id="1919751564">
      <w:bodyDiv w:val="1"/>
      <w:marLeft w:val="0"/>
      <w:marRight w:val="0"/>
      <w:marTop w:val="0"/>
      <w:marBottom w:val="0"/>
      <w:divBdr>
        <w:top w:val="none" w:sz="0" w:space="0" w:color="auto"/>
        <w:left w:val="none" w:sz="0" w:space="0" w:color="auto"/>
        <w:bottom w:val="none" w:sz="0" w:space="0" w:color="auto"/>
        <w:right w:val="none" w:sz="0" w:space="0" w:color="auto"/>
      </w:divBdr>
    </w:div>
    <w:div w:id="213617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13ABB-78C3-4879-BB9D-EA972106D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13</Pages>
  <Words>3250</Words>
  <Characters>18531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мс</dc:creator>
  <cp:keywords/>
  <dc:description/>
  <cp:lastModifiedBy>Санкина Марина Викторовна</cp:lastModifiedBy>
  <cp:revision>10</cp:revision>
  <cp:lastPrinted>2022-09-27T05:37:00Z</cp:lastPrinted>
  <dcterms:created xsi:type="dcterms:W3CDTF">2022-09-22T08:02:00Z</dcterms:created>
  <dcterms:modified xsi:type="dcterms:W3CDTF">2022-09-30T04:21:00Z</dcterms:modified>
</cp:coreProperties>
</file>